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6E35" w14:textId="77777777" w:rsidR="00F61055" w:rsidRPr="00F61055" w:rsidRDefault="00F61055" w:rsidP="00F61055">
      <w:r w:rsidRPr="00F61055">
        <w:rPr>
          <w:b/>
          <w:bCs/>
        </w:rPr>
        <w:t>From:</w:t>
      </w:r>
      <w:r w:rsidRPr="00F61055">
        <w:t xml:space="preserve"> Regis Ngenzi &lt;</w:t>
      </w:r>
      <w:hyperlink r:id="rId4" w:history="1">
        <w:r w:rsidRPr="00F61055">
          <w:rPr>
            <w:rStyle w:val="Hyperlink"/>
          </w:rPr>
          <w:t>regis.ngenzi@trinity-metals.com</w:t>
        </w:r>
      </w:hyperlink>
      <w:r w:rsidRPr="00F61055">
        <w:t xml:space="preserve">&gt; </w:t>
      </w:r>
      <w:r w:rsidRPr="00F61055">
        <w:br/>
      </w:r>
      <w:r w:rsidRPr="00F61055">
        <w:rPr>
          <w:b/>
          <w:bCs/>
        </w:rPr>
        <w:t>Sent:</w:t>
      </w:r>
      <w:r w:rsidRPr="00F61055">
        <w:t xml:space="preserve"> Monday, June 8, 2026 10:00 AM</w:t>
      </w:r>
      <w:r w:rsidRPr="00F61055">
        <w:br/>
      </w:r>
      <w:r w:rsidRPr="00F61055">
        <w:rPr>
          <w:b/>
          <w:bCs/>
        </w:rPr>
        <w:t>To:</w:t>
      </w:r>
      <w:r w:rsidRPr="00F61055">
        <w:t xml:space="preserve"> Kevin Kayiranga &lt;</w:t>
      </w:r>
      <w:hyperlink r:id="rId5" w:history="1">
        <w:r w:rsidRPr="00F61055">
          <w:rPr>
            <w:rStyle w:val="Hyperlink"/>
          </w:rPr>
          <w:t>kevin.kayiranga@trinity-metals.com</w:t>
        </w:r>
      </w:hyperlink>
      <w:r w:rsidRPr="00F61055">
        <w:t>&gt;</w:t>
      </w:r>
      <w:r w:rsidRPr="00F61055">
        <w:br/>
      </w:r>
      <w:r w:rsidRPr="00F61055">
        <w:rPr>
          <w:b/>
          <w:bCs/>
        </w:rPr>
        <w:t>Cc:</w:t>
      </w:r>
      <w:r w:rsidRPr="00F61055">
        <w:t xml:space="preserve"> Jaco Van Der Merwe &lt;</w:t>
      </w:r>
      <w:hyperlink r:id="rId6" w:history="1">
        <w:r w:rsidRPr="00F61055">
          <w:rPr>
            <w:rStyle w:val="Hyperlink"/>
          </w:rPr>
          <w:t>jaco.vandermerwe@trinity-metals.com</w:t>
        </w:r>
      </w:hyperlink>
      <w:r w:rsidRPr="00F61055">
        <w:t xml:space="preserve">&gt;; </w:t>
      </w:r>
      <w:proofErr w:type="spellStart"/>
      <w:r w:rsidRPr="00F61055">
        <w:t>Vestine</w:t>
      </w:r>
      <w:proofErr w:type="spellEnd"/>
      <w:r w:rsidRPr="00F61055">
        <w:t xml:space="preserve"> </w:t>
      </w:r>
      <w:proofErr w:type="spellStart"/>
      <w:r w:rsidRPr="00F61055">
        <w:t>Uwizeyimana</w:t>
      </w:r>
      <w:proofErr w:type="spellEnd"/>
      <w:r w:rsidRPr="00F61055">
        <w:t xml:space="preserve"> &lt;</w:t>
      </w:r>
      <w:hyperlink r:id="rId7" w:history="1">
        <w:r w:rsidRPr="00F61055">
          <w:rPr>
            <w:rStyle w:val="Hyperlink"/>
          </w:rPr>
          <w:t>vestine.uwizeyimana@trinity-metals.com</w:t>
        </w:r>
      </w:hyperlink>
      <w:r w:rsidRPr="00F61055">
        <w:t xml:space="preserve">&gt;; Reagan </w:t>
      </w:r>
      <w:proofErr w:type="spellStart"/>
      <w:r w:rsidRPr="00F61055">
        <w:t>Muvara</w:t>
      </w:r>
      <w:proofErr w:type="spellEnd"/>
      <w:r w:rsidRPr="00F61055">
        <w:t xml:space="preserve"> &lt;</w:t>
      </w:r>
      <w:hyperlink r:id="rId8" w:history="1">
        <w:r w:rsidRPr="00F61055">
          <w:rPr>
            <w:rStyle w:val="Hyperlink"/>
          </w:rPr>
          <w:t>reagan.muvara@trinity-metals.com</w:t>
        </w:r>
      </w:hyperlink>
      <w:r w:rsidRPr="00F61055">
        <w:t>&gt;</w:t>
      </w:r>
      <w:r w:rsidRPr="00F61055">
        <w:br/>
      </w:r>
      <w:r w:rsidRPr="00F61055">
        <w:rPr>
          <w:b/>
          <w:bCs/>
        </w:rPr>
        <w:t>Subject:</w:t>
      </w:r>
      <w:r w:rsidRPr="00F61055">
        <w:t xml:space="preserve"> RE: Request for Approval of Fire Extinguisher Service and Repairs</w:t>
      </w:r>
    </w:p>
    <w:p w14:paraId="065F9BA2" w14:textId="77777777" w:rsidR="00F61055" w:rsidRPr="00F61055" w:rsidRDefault="00F61055" w:rsidP="00F61055"/>
    <w:p w14:paraId="1CE2480E" w14:textId="77777777" w:rsidR="00F61055" w:rsidRPr="00F61055" w:rsidRDefault="00F61055" w:rsidP="00F61055">
      <w:r w:rsidRPr="00F61055">
        <w:t>Dear Kevin,</w:t>
      </w:r>
    </w:p>
    <w:p w14:paraId="2FF30F63" w14:textId="77777777" w:rsidR="00F61055" w:rsidRPr="00F61055" w:rsidRDefault="00F61055" w:rsidP="00F61055">
      <w:r w:rsidRPr="00F61055">
        <w:t>This is approved.</w:t>
      </w:r>
    </w:p>
    <w:p w14:paraId="1AA21BB0" w14:textId="77777777" w:rsidR="00F61055" w:rsidRPr="00F61055" w:rsidRDefault="00F61055" w:rsidP="00F61055">
      <w:r w:rsidRPr="00F61055">
        <w:t>Best regards,</w:t>
      </w:r>
    </w:p>
    <w:p w14:paraId="580CF6CB" w14:textId="77777777" w:rsidR="00F61055" w:rsidRPr="00F61055" w:rsidRDefault="00F61055" w:rsidP="00F61055"/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322"/>
      </w:tblGrid>
      <w:tr w:rsidR="00F61055" w:rsidRPr="00F61055" w14:paraId="1CBCC21A" w14:textId="77777777">
        <w:trPr>
          <w:trHeight w:val="25"/>
        </w:trPr>
        <w:tc>
          <w:tcPr>
            <w:tcW w:w="375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4AB02" w14:textId="2729900D" w:rsidR="00F61055" w:rsidRPr="00F61055" w:rsidRDefault="00F61055" w:rsidP="00F61055">
            <w:r w:rsidRPr="00F61055">
              <w:drawing>
                <wp:inline distT="0" distB="0" distL="0" distR="0" wp14:anchorId="24A01E32" wp14:editId="2FECB6B2">
                  <wp:extent cx="1005840" cy="495300"/>
                  <wp:effectExtent l="0" t="0" r="3810" b="0"/>
                  <wp:docPr id="571900595" name="Picture 6" descr="Description: cid:image003.png@01D9FFBD.9B579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cid:image003.png@01D9FFBD.9B579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1165D" w14:textId="77777777" w:rsidR="00F61055" w:rsidRPr="00F61055" w:rsidRDefault="00F61055" w:rsidP="00F61055">
            <w:r w:rsidRPr="00F61055">
              <w:rPr>
                <w:b/>
                <w:bCs/>
                <w:lang w:val="en-GB"/>
              </w:rPr>
              <w:t>Regis NGENZI</w:t>
            </w:r>
          </w:p>
          <w:p w14:paraId="35C3AED3" w14:textId="77777777" w:rsidR="00F61055" w:rsidRPr="00F61055" w:rsidRDefault="00F61055" w:rsidP="00F61055">
            <w:r w:rsidRPr="00F61055">
              <w:rPr>
                <w:lang w:val="en-GB"/>
              </w:rPr>
              <w:t>General Manager</w:t>
            </w:r>
          </w:p>
          <w:p w14:paraId="2F16A19B" w14:textId="77777777" w:rsidR="00F61055" w:rsidRPr="00F61055" w:rsidRDefault="00F61055" w:rsidP="00F61055">
            <w:pPr>
              <w:rPr>
                <w:lang w:val="en-GB"/>
              </w:rPr>
            </w:pPr>
            <w:r w:rsidRPr="00F61055">
              <w:rPr>
                <w:lang w:val="en-GB"/>
              </w:rPr>
              <w:t>+250 784 057 014</w:t>
            </w:r>
          </w:p>
          <w:p w14:paraId="12427FB1" w14:textId="77777777" w:rsidR="00F61055" w:rsidRPr="00F61055" w:rsidRDefault="00F61055" w:rsidP="00F61055">
            <w:r w:rsidRPr="00F61055">
              <w:rPr>
                <w:lang w:val="en-GB"/>
              </w:rPr>
              <w:t>Trinity Rutongo Mine Ltd</w:t>
            </w:r>
          </w:p>
          <w:p w14:paraId="1C296E9D" w14:textId="77777777" w:rsidR="00F61055" w:rsidRPr="00F61055" w:rsidRDefault="00F61055" w:rsidP="00F61055">
            <w:hyperlink r:id="rId11" w:history="1">
              <w:r w:rsidRPr="00F61055">
                <w:rPr>
                  <w:rStyle w:val="Hyperlink"/>
                  <w:b/>
                  <w:bCs/>
                </w:rPr>
                <w:t>www.trinity-metals.com</w:t>
              </w:r>
            </w:hyperlink>
            <w:r w:rsidRPr="00F61055">
              <w:rPr>
                <w:b/>
                <w:bCs/>
              </w:rPr>
              <w:t xml:space="preserve">  </w:t>
            </w:r>
          </w:p>
          <w:p w14:paraId="7C85312F" w14:textId="1FE404DB" w:rsidR="00F61055" w:rsidRPr="00F61055" w:rsidRDefault="00F61055" w:rsidP="00F61055">
            <w:r w:rsidRPr="00F61055">
              <w:drawing>
                <wp:inline distT="0" distB="0" distL="0" distR="0" wp14:anchorId="2DB338D6" wp14:editId="512F5530">
                  <wp:extent cx="1775460" cy="175260"/>
                  <wp:effectExtent l="0" t="0" r="15240" b="15240"/>
                  <wp:docPr id="71760530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6F13D3" w14:textId="77777777" w:rsidR="00F61055" w:rsidRPr="00F61055" w:rsidRDefault="00F61055" w:rsidP="00F61055"/>
    <w:p w14:paraId="105837DC" w14:textId="77777777" w:rsidR="00F61055" w:rsidRPr="00F61055" w:rsidRDefault="00F61055" w:rsidP="00F61055"/>
    <w:p w14:paraId="23639ADC" w14:textId="77777777" w:rsidR="00F61055" w:rsidRPr="00F61055" w:rsidRDefault="00F61055" w:rsidP="00F61055">
      <w:r w:rsidRPr="00F61055">
        <w:rPr>
          <w:b/>
          <w:bCs/>
        </w:rPr>
        <w:t>From:</w:t>
      </w:r>
      <w:r w:rsidRPr="00F61055">
        <w:t xml:space="preserve"> Kevin Kayiranga &lt;</w:t>
      </w:r>
      <w:hyperlink r:id="rId14" w:history="1">
        <w:r w:rsidRPr="00F61055">
          <w:rPr>
            <w:rStyle w:val="Hyperlink"/>
          </w:rPr>
          <w:t>kevin.kayiranga@trinity-metals.com</w:t>
        </w:r>
      </w:hyperlink>
      <w:r w:rsidRPr="00F61055">
        <w:t xml:space="preserve">&gt; </w:t>
      </w:r>
      <w:r w:rsidRPr="00F61055">
        <w:br/>
      </w:r>
      <w:r w:rsidRPr="00F61055">
        <w:rPr>
          <w:b/>
          <w:bCs/>
        </w:rPr>
        <w:t>Sent:</w:t>
      </w:r>
      <w:r w:rsidRPr="00F61055">
        <w:t xml:space="preserve"> Thursday, June 4, 2026 1:03 PM</w:t>
      </w:r>
      <w:r w:rsidRPr="00F61055">
        <w:br/>
      </w:r>
      <w:r w:rsidRPr="00F61055">
        <w:rPr>
          <w:b/>
          <w:bCs/>
        </w:rPr>
        <w:t>To:</w:t>
      </w:r>
      <w:r w:rsidRPr="00F61055">
        <w:t xml:space="preserve"> Regis Ngenzi &lt;</w:t>
      </w:r>
      <w:hyperlink r:id="rId15" w:history="1">
        <w:r w:rsidRPr="00F61055">
          <w:rPr>
            <w:rStyle w:val="Hyperlink"/>
          </w:rPr>
          <w:t>regis.ngenzi@trinity-metals.com</w:t>
        </w:r>
      </w:hyperlink>
      <w:r w:rsidRPr="00F61055">
        <w:t>&gt;</w:t>
      </w:r>
      <w:r w:rsidRPr="00F61055">
        <w:br/>
      </w:r>
      <w:r w:rsidRPr="00F61055">
        <w:rPr>
          <w:b/>
          <w:bCs/>
        </w:rPr>
        <w:t>Cc:</w:t>
      </w:r>
      <w:r w:rsidRPr="00F61055">
        <w:t xml:space="preserve"> Jaco Van Der Merwe &lt;</w:t>
      </w:r>
      <w:hyperlink r:id="rId16" w:history="1">
        <w:r w:rsidRPr="00F61055">
          <w:rPr>
            <w:rStyle w:val="Hyperlink"/>
          </w:rPr>
          <w:t>jaco.vandermerwe@trinity-metals.com</w:t>
        </w:r>
      </w:hyperlink>
      <w:r w:rsidRPr="00F61055">
        <w:t xml:space="preserve">&gt;; </w:t>
      </w:r>
      <w:proofErr w:type="spellStart"/>
      <w:r w:rsidRPr="00F61055">
        <w:t>Vestine</w:t>
      </w:r>
      <w:proofErr w:type="spellEnd"/>
      <w:r w:rsidRPr="00F61055">
        <w:t xml:space="preserve"> </w:t>
      </w:r>
      <w:proofErr w:type="spellStart"/>
      <w:r w:rsidRPr="00F61055">
        <w:t>Uwizeyimana</w:t>
      </w:r>
      <w:proofErr w:type="spellEnd"/>
      <w:r w:rsidRPr="00F61055">
        <w:t xml:space="preserve"> &lt;</w:t>
      </w:r>
      <w:hyperlink r:id="rId17" w:history="1">
        <w:r w:rsidRPr="00F61055">
          <w:rPr>
            <w:rStyle w:val="Hyperlink"/>
          </w:rPr>
          <w:t>vestine.uwizeyimana@trinity-metals.com</w:t>
        </w:r>
      </w:hyperlink>
      <w:r w:rsidRPr="00F61055">
        <w:t xml:space="preserve">&gt;; Reagan </w:t>
      </w:r>
      <w:proofErr w:type="spellStart"/>
      <w:r w:rsidRPr="00F61055">
        <w:t>Muvara</w:t>
      </w:r>
      <w:proofErr w:type="spellEnd"/>
      <w:r w:rsidRPr="00F61055">
        <w:t xml:space="preserve"> &lt;</w:t>
      </w:r>
      <w:hyperlink r:id="rId18" w:history="1">
        <w:r w:rsidRPr="00F61055">
          <w:rPr>
            <w:rStyle w:val="Hyperlink"/>
          </w:rPr>
          <w:t>reagan.muvara@trinity-metals.com</w:t>
        </w:r>
      </w:hyperlink>
      <w:r w:rsidRPr="00F61055">
        <w:t>&gt;</w:t>
      </w:r>
      <w:r w:rsidRPr="00F61055">
        <w:br/>
      </w:r>
      <w:r w:rsidRPr="00F61055">
        <w:rPr>
          <w:b/>
          <w:bCs/>
        </w:rPr>
        <w:t>Subject:</w:t>
      </w:r>
      <w:r w:rsidRPr="00F61055">
        <w:t xml:space="preserve"> Request for Approval of Fire Extinguisher Service and Repairs</w:t>
      </w:r>
    </w:p>
    <w:p w14:paraId="3F38BCA5" w14:textId="77777777" w:rsidR="00F61055" w:rsidRPr="00F61055" w:rsidRDefault="00F61055" w:rsidP="00F61055"/>
    <w:p w14:paraId="7EA9CDCB" w14:textId="77777777" w:rsidR="00F61055" w:rsidRPr="00F61055" w:rsidRDefault="00F61055" w:rsidP="00F61055">
      <w:r w:rsidRPr="00F61055">
        <w:t>Dear GM,</w:t>
      </w:r>
    </w:p>
    <w:p w14:paraId="5348EC5E" w14:textId="77777777" w:rsidR="00F61055" w:rsidRPr="00F61055" w:rsidRDefault="00F61055" w:rsidP="00F61055"/>
    <w:p w14:paraId="2FA0A34C" w14:textId="77777777" w:rsidR="00F61055" w:rsidRPr="00F61055" w:rsidRDefault="00F61055" w:rsidP="00F61055">
      <w:r w:rsidRPr="00F61055">
        <w:t xml:space="preserve">Further to the previous request for fire extinguisher </w:t>
      </w:r>
      <w:proofErr w:type="gramStart"/>
      <w:r w:rsidRPr="00F61055">
        <w:t>servicing</w:t>
      </w:r>
      <w:proofErr w:type="gramEnd"/>
      <w:r w:rsidRPr="00F61055">
        <w:t xml:space="preserve"> submitted before the fire incident at Karambo Site, I would like to request your approval for payment of the completed service.</w:t>
      </w:r>
    </w:p>
    <w:p w14:paraId="40A56996" w14:textId="77777777" w:rsidR="00F61055" w:rsidRPr="00F61055" w:rsidRDefault="00F61055" w:rsidP="00F61055">
      <w:r w:rsidRPr="00F61055">
        <w:t>Following the incident, the request was revised as several fire extinguishers were deployed during the emergency response and subsequently required refilling and repressurizing.</w:t>
      </w:r>
    </w:p>
    <w:p w14:paraId="24D06434" w14:textId="77777777" w:rsidR="00F61055" w:rsidRPr="00F61055" w:rsidRDefault="00F61055" w:rsidP="00F61055">
      <w:r w:rsidRPr="00F61055">
        <w:t>In addition, the post-incident inspection of firefighting equipment identified several deficiencies, including damaged hoses, faulty pressure gauges, defective head valves, and other extinguishers requiring servicing to restore their operational readiness.</w:t>
      </w:r>
    </w:p>
    <w:p w14:paraId="69A0E805" w14:textId="77777777" w:rsidR="00F61055" w:rsidRPr="00F61055" w:rsidRDefault="00F61055" w:rsidP="00F61055"/>
    <w:p w14:paraId="5CF1EC72" w14:textId="77777777" w:rsidR="00F61055" w:rsidRPr="00F61055" w:rsidRDefault="00F61055" w:rsidP="00F61055">
      <w:r w:rsidRPr="00F61055">
        <w:t xml:space="preserve">As part of the corrective actions to strengthen our emergency preparedness, the service provider successfully completed the following </w:t>
      </w:r>
      <w:proofErr w:type="gramStart"/>
      <w:r w:rsidRPr="00F61055">
        <w:t>works</w:t>
      </w:r>
      <w:proofErr w:type="gramEnd"/>
      <w:r w:rsidRPr="00F61055">
        <w:t>:</w:t>
      </w:r>
    </w:p>
    <w:p w14:paraId="4808A914" w14:textId="77777777" w:rsidR="00F61055" w:rsidRPr="00F61055" w:rsidRDefault="00F61055" w:rsidP="00F61055">
      <w:r w:rsidRPr="00F61055">
        <w:t xml:space="preserve">• Refilling and </w:t>
      </w:r>
      <w:proofErr w:type="gramStart"/>
      <w:r w:rsidRPr="00F61055">
        <w:t>pressurizing of</w:t>
      </w:r>
      <w:proofErr w:type="gramEnd"/>
      <w:r w:rsidRPr="00F61055">
        <w:t xml:space="preserve"> fire extinguishers used during the incident and other units requiring maintenance.</w:t>
      </w:r>
      <w:r w:rsidRPr="00F61055">
        <w:br/>
        <w:t>• Replacement of damaged hoses.</w:t>
      </w:r>
      <w:r w:rsidRPr="00F61055">
        <w:br/>
        <w:t>• Replacement of faulty pressure gauges.</w:t>
      </w:r>
      <w:r w:rsidRPr="00F61055">
        <w:br/>
        <w:t>• Replacement of defective head valves.</w:t>
      </w:r>
      <w:r w:rsidRPr="00F61055">
        <w:br/>
        <w:t>• General servicing and maintenance of fire extinguishers.</w:t>
      </w:r>
    </w:p>
    <w:p w14:paraId="0F4B520A" w14:textId="77777777" w:rsidR="00F61055" w:rsidRPr="00F61055" w:rsidRDefault="00F61055" w:rsidP="00F61055">
      <w:r w:rsidRPr="00F61055">
        <w:t xml:space="preserve">The total cost of the completed service amounts to </w:t>
      </w:r>
      <w:r w:rsidRPr="00F61055">
        <w:rPr>
          <w:b/>
          <w:bCs/>
        </w:rPr>
        <w:t>RWF 954,148 (VAT Inclusive)</w:t>
      </w:r>
      <w:r w:rsidRPr="00F61055">
        <w:t>.</w:t>
      </w:r>
    </w:p>
    <w:p w14:paraId="57970114" w14:textId="77777777" w:rsidR="00F61055" w:rsidRPr="00F61055" w:rsidRDefault="00F61055" w:rsidP="00F61055"/>
    <w:p w14:paraId="571145FD" w14:textId="77777777" w:rsidR="00F61055" w:rsidRPr="00F61055" w:rsidRDefault="00F61055" w:rsidP="00F61055">
      <w:r w:rsidRPr="00F61055">
        <w:t>Your approval is kindly requested to process payment for the completed service.</w:t>
      </w:r>
    </w:p>
    <w:p w14:paraId="4CB6E010" w14:textId="77777777" w:rsidR="00F61055" w:rsidRPr="00F61055" w:rsidRDefault="00F61055" w:rsidP="00F61055"/>
    <w:p w14:paraId="1EBEA7E5" w14:textId="77777777" w:rsidR="00F61055" w:rsidRPr="00F61055" w:rsidRDefault="00F61055" w:rsidP="00F61055">
      <w:r w:rsidRPr="00F61055">
        <w:t>Kind regards,</w:t>
      </w:r>
    </w:p>
    <w:p w14:paraId="133BCD1E" w14:textId="77777777" w:rsidR="00F61055" w:rsidRPr="00F61055" w:rsidRDefault="00F61055" w:rsidP="00F61055"/>
    <w:p w14:paraId="7838B1F7" w14:textId="77777777" w:rsidR="00F61055" w:rsidRPr="00F61055" w:rsidRDefault="00F61055" w:rsidP="00F61055"/>
    <w:tbl>
      <w:tblPr>
        <w:tblW w:w="89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205"/>
      </w:tblGrid>
      <w:tr w:rsidR="00F61055" w:rsidRPr="00F61055" w14:paraId="21A8D354" w14:textId="77777777">
        <w:trPr>
          <w:trHeight w:val="1425"/>
        </w:trPr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0482B" w14:textId="24F49DC7" w:rsidR="00F61055" w:rsidRPr="00F61055" w:rsidRDefault="00F61055" w:rsidP="00F61055">
            <w:r w:rsidRPr="00F61055">
              <w:drawing>
                <wp:inline distT="0" distB="0" distL="0" distR="0" wp14:anchorId="4F9826F5" wp14:editId="25FAE374">
                  <wp:extent cx="1874520" cy="922020"/>
                  <wp:effectExtent l="0" t="0" r="11430" b="11430"/>
                  <wp:docPr id="67433617" name="Picture 4" descr="https://lh4.googleusercontent.com/L7_tkUl6lfAPJA7YXnNxCyHGXNTLlaESOP_WSR-eeYVoU4hovh6gtLIsx35utBlRFac5HdVwbwHu6cuV_VW_1YuF6U3fTRH8fuEcBDeq3wDBs2z5fXKiejl3YNDVyF8PjNulkMyAcTPzM3eff9gRN0cxDrXJ6_254l7xLarKGaq0XBOGX5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L7_tkUl6lfAPJA7YXnNxCyHGXNTLlaESOP_WSR-eeYVoU4hovh6gtLIsx35utBlRFac5HdVwbwHu6cuV_VW_1YuF6U3fTRH8fuEcBDeq3wDBs2z5fXKiejl3YNDVyF8PjNulkMyAcTPzM3eff9gRN0cxDrXJ6_254l7xLarKGaq0XBOGX5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D61C7" w14:textId="77777777" w:rsidR="00F61055" w:rsidRPr="00F61055" w:rsidRDefault="00F61055" w:rsidP="00F61055">
            <w:r w:rsidRPr="00F61055">
              <w:rPr>
                <w:b/>
                <w:bCs/>
              </w:rPr>
              <w:t>Kevin Kayiranga</w:t>
            </w:r>
          </w:p>
          <w:p w14:paraId="578CE60F" w14:textId="77777777" w:rsidR="00F61055" w:rsidRPr="00F61055" w:rsidRDefault="00F61055" w:rsidP="00F61055">
            <w:r w:rsidRPr="00F61055">
              <w:t>OHS Superintendent</w:t>
            </w:r>
          </w:p>
          <w:p w14:paraId="5362B453" w14:textId="77777777" w:rsidR="00F61055" w:rsidRPr="00F61055" w:rsidRDefault="00F61055" w:rsidP="00F61055">
            <w:r w:rsidRPr="00F61055">
              <w:t>Trinity Rutongo Mines</w:t>
            </w:r>
          </w:p>
          <w:p w14:paraId="59DD80F3" w14:textId="2E58982D" w:rsidR="00F61055" w:rsidRPr="00F61055" w:rsidRDefault="00F61055" w:rsidP="00F61055">
            <w:r w:rsidRPr="00F61055">
              <w:t>+250 787 860 355</w:t>
            </w:r>
          </w:p>
        </w:tc>
      </w:tr>
    </w:tbl>
    <w:p w14:paraId="453B583A" w14:textId="77777777" w:rsidR="00783332" w:rsidRDefault="00783332" w:rsidP="00F61055"/>
    <w:sectPr w:rsidR="00783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55"/>
    <w:rsid w:val="005B5B9B"/>
    <w:rsid w:val="00783332"/>
    <w:rsid w:val="00F014C0"/>
    <w:rsid w:val="00F6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4FEC"/>
  <w15:chartTrackingRefBased/>
  <w15:docId w15:val="{5003F61E-091D-42C0-B63D-CF8D5841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0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10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gan.muvara@trinity-metals.com" TargetMode="External"/><Relationship Id="rId13" Type="http://schemas.openxmlformats.org/officeDocument/2006/relationships/image" Target="cid:image003.png@01DCF72D.9663BCA0" TargetMode="External"/><Relationship Id="rId18" Type="http://schemas.openxmlformats.org/officeDocument/2006/relationships/hyperlink" Target="mailto:reagan.muvara@trinity-metals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vestine.uwizeyimana@trinity-metals.com" TargetMode="External"/><Relationship Id="rId12" Type="http://schemas.openxmlformats.org/officeDocument/2006/relationships/image" Target="media/image2.png"/><Relationship Id="rId17" Type="http://schemas.openxmlformats.org/officeDocument/2006/relationships/hyperlink" Target="mailto:vestine.uwizeyimana@trinity-metal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aco.vandermerwe@trinity-metals.com" TargetMode="External"/><Relationship Id="rId20" Type="http://schemas.openxmlformats.org/officeDocument/2006/relationships/image" Target="cid:image004.png@01DCF72D.9663BCA0" TargetMode="External"/><Relationship Id="rId1" Type="http://schemas.openxmlformats.org/officeDocument/2006/relationships/styles" Target="styles.xml"/><Relationship Id="rId6" Type="http://schemas.openxmlformats.org/officeDocument/2006/relationships/hyperlink" Target="mailto:jaco.vandermerwe@trinity-metals.com" TargetMode="External"/><Relationship Id="rId11" Type="http://schemas.openxmlformats.org/officeDocument/2006/relationships/hyperlink" Target="http://www.trinity-metals.com/" TargetMode="External"/><Relationship Id="rId5" Type="http://schemas.openxmlformats.org/officeDocument/2006/relationships/hyperlink" Target="mailto:kevin.kayiranga@trinity-metals.com" TargetMode="External"/><Relationship Id="rId15" Type="http://schemas.openxmlformats.org/officeDocument/2006/relationships/hyperlink" Target="mailto:regis.ngenzi@trinity-metals.com" TargetMode="External"/><Relationship Id="rId10" Type="http://schemas.openxmlformats.org/officeDocument/2006/relationships/image" Target="cid:image002.png@01DCF72D.9663BCA0" TargetMode="External"/><Relationship Id="rId19" Type="http://schemas.openxmlformats.org/officeDocument/2006/relationships/image" Target="media/image3.png"/><Relationship Id="rId4" Type="http://schemas.openxmlformats.org/officeDocument/2006/relationships/hyperlink" Target="mailto:regis.ngenzi@trinity-metals.com" TargetMode="External"/><Relationship Id="rId9" Type="http://schemas.openxmlformats.org/officeDocument/2006/relationships/image" Target="media/image1.png"/><Relationship Id="rId14" Type="http://schemas.openxmlformats.org/officeDocument/2006/relationships/hyperlink" Target="mailto:kevin.kayiranga@trinity-metals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2523</Characters>
  <Application>Microsoft Office Word</Application>
  <DocSecurity>0</DocSecurity>
  <Lines>78</Lines>
  <Paragraphs>33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Janviere Mukamana</dc:creator>
  <cp:keywords/>
  <dc:description/>
  <cp:lastModifiedBy>Janviere Mukamana</cp:lastModifiedBy>
  <cp:revision>1</cp:revision>
  <dcterms:created xsi:type="dcterms:W3CDTF">2026-06-08T09:26:00Z</dcterms:created>
  <dcterms:modified xsi:type="dcterms:W3CDTF">2026-06-08T09:27:00Z</dcterms:modified>
</cp:coreProperties>
</file>