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DB4CB9" w:rsidRDefault="00461BE2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B93263" w14:textId="44093199" w:rsidR="00AA2EF2" w:rsidRPr="00DB4CB9" w:rsidRDefault="0007692D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C2FF1"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E</w:t>
      </w:r>
      <w:r w:rsidR="00E348FF"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XPRESSION OF INTEREST FOR </w:t>
      </w:r>
      <w:r w:rsidR="00F63279" w:rsidRPr="00DB4CB9"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FLOAT TEST SERVICES</w:t>
      </w:r>
    </w:p>
    <w:p w14:paraId="5E84AAFA" w14:textId="77777777" w:rsidR="00C83C65" w:rsidRPr="00DB4CB9" w:rsidRDefault="00C83C65" w:rsidP="00634F1D">
      <w:pPr>
        <w:spacing w:after="0" w:line="240" w:lineRule="auto"/>
        <w:jc w:val="center"/>
        <w:rPr>
          <w:rStyle w:val="TitleChar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AE18AD3" w14:textId="33D7E3F8" w:rsidR="00F463BD" w:rsidRPr="00DB4CB9" w:rsidRDefault="00F463BD" w:rsidP="00F463BD">
      <w:pPr>
        <w:spacing w:after="0" w:line="240" w:lineRule="auto"/>
        <w:rPr>
          <w:rFonts w:eastAsiaTheme="majorEastAsia" w:cstheme="minorHAnsi"/>
          <w:b/>
          <w:color w:val="000000" w:themeColor="text1"/>
          <w:spacing w:val="-10"/>
          <w:kern w:val="28"/>
        </w:rPr>
      </w:pPr>
    </w:p>
    <w:p w14:paraId="0D9CBB3D" w14:textId="230AD42E" w:rsidR="00522E44" w:rsidRPr="00DB4CB9" w:rsidRDefault="00D220E2" w:rsidP="00522E44">
      <w:pPr>
        <w:pStyle w:val="ListParagraph"/>
        <w:ind w:left="0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 xml:space="preserve">Trinity </w:t>
      </w:r>
      <w:r w:rsidR="00F63279" w:rsidRPr="00DB4CB9">
        <w:rPr>
          <w:rFonts w:cstheme="minorHAnsi"/>
          <w:color w:val="000000" w:themeColor="text1"/>
        </w:rPr>
        <w:t>Musha Mines Ltd</w:t>
      </w:r>
      <w:r w:rsidRPr="00DB4CB9">
        <w:rPr>
          <w:rFonts w:cstheme="minorHAnsi"/>
          <w:color w:val="000000" w:themeColor="text1"/>
        </w:rPr>
        <w:t xml:space="preserve"> is seeking for a qualified and </w:t>
      </w:r>
      <w:r w:rsidR="00C32750" w:rsidRPr="00DB4CB9">
        <w:rPr>
          <w:rFonts w:cstheme="minorHAnsi"/>
          <w:color w:val="000000" w:themeColor="text1"/>
        </w:rPr>
        <w:t>local Rwandan service provider to undertake</w:t>
      </w:r>
      <w:r w:rsidR="004866E0" w:rsidRPr="00DB4CB9">
        <w:rPr>
          <w:rFonts w:cstheme="minorHAnsi"/>
          <w:color w:val="000000" w:themeColor="text1"/>
        </w:rPr>
        <w:t xml:space="preserve"> </w:t>
      </w:r>
      <w:r w:rsidR="00F63279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Float Test Services</w:t>
      </w:r>
      <w:r w:rsidR="00C83C65" w:rsidRPr="00DB4CB9">
        <w:rPr>
          <w:rFonts w:cstheme="minorHAnsi"/>
          <w:color w:val="000000" w:themeColor="text1"/>
        </w:rPr>
        <w:t>.</w:t>
      </w:r>
      <w:r w:rsidRPr="00DB4CB9">
        <w:rPr>
          <w:rFonts w:cstheme="minorHAnsi"/>
          <w:color w:val="000000" w:themeColor="text1"/>
        </w:rPr>
        <w:t xml:space="preserve"> </w:t>
      </w:r>
    </w:p>
    <w:p w14:paraId="2179D341" w14:textId="77777777" w:rsidR="00C32750" w:rsidRPr="00DB4CB9" w:rsidRDefault="00C32750" w:rsidP="00522E44">
      <w:pPr>
        <w:pStyle w:val="ListParagraph"/>
        <w:ind w:left="0"/>
        <w:rPr>
          <w:rFonts w:cstheme="minorHAnsi"/>
          <w:color w:val="000000" w:themeColor="text1"/>
        </w:rPr>
      </w:pPr>
    </w:p>
    <w:p w14:paraId="05816FDC" w14:textId="5F73135D" w:rsidR="004F68C9" w:rsidRPr="00DB4CB9" w:rsidRDefault="004F68C9" w:rsidP="00522E44">
      <w:pPr>
        <w:pStyle w:val="ListParagraph"/>
        <w:ind w:left="0"/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</w:pPr>
      <w:r w:rsidRPr="00DB4CB9">
        <w:rPr>
          <w:rFonts w:cstheme="minorHAnsi"/>
          <w:b/>
          <w:bCs/>
          <w:color w:val="000000" w:themeColor="text1"/>
          <w:u w:val="single"/>
        </w:rPr>
        <w:t>Scope of Work</w:t>
      </w:r>
      <w:r w:rsidR="00C01EEE" w:rsidRPr="00DB4CB9">
        <w:rPr>
          <w:rFonts w:cstheme="minorHAnsi"/>
          <w:b/>
          <w:bCs/>
          <w:color w:val="000000" w:themeColor="text1"/>
          <w:u w:val="single"/>
        </w:rPr>
        <w:t xml:space="preserve"> for </w:t>
      </w:r>
      <w:r w:rsidR="009A3DB4" w:rsidRPr="00DB4CB9">
        <w:rPr>
          <w:rFonts w:cstheme="minorHAnsi"/>
          <w:b/>
          <w:bCs/>
          <w:color w:val="000000" w:themeColor="text1"/>
          <w:u w:val="single"/>
        </w:rPr>
        <w:t xml:space="preserve">Float Test Services </w:t>
      </w:r>
      <w:r w:rsidR="00B00CC0" w:rsidRPr="00DB4CB9">
        <w:rPr>
          <w:rFonts w:cstheme="minorHAnsi"/>
          <w:b/>
          <w:bCs/>
          <w:color w:val="000000" w:themeColor="text1"/>
          <w:u w:val="single"/>
        </w:rPr>
        <w:t>provision</w:t>
      </w:r>
      <w:r w:rsidR="00C01EEE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 xml:space="preserve">: </w:t>
      </w:r>
    </w:p>
    <w:p w14:paraId="1740151B" w14:textId="64BCB38C" w:rsidR="00D220E2" w:rsidRPr="00DB4CB9" w:rsidRDefault="00D220E2" w:rsidP="00D220E2">
      <w:pPr>
        <w:spacing w:line="360" w:lineRule="auto"/>
        <w:jc w:val="both"/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</w:pPr>
      <w:r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The scope of</w:t>
      </w:r>
      <w:r w:rsidR="00E00F14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 xml:space="preserve"> the </w:t>
      </w:r>
      <w:r w:rsidR="00F63279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Float Test Services</w:t>
      </w:r>
      <w:r w:rsidR="00063855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 xml:space="preserve"> </w:t>
      </w:r>
      <w:r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includes but not limited to the following</w:t>
      </w:r>
      <w:r w:rsidR="00E00F14" w:rsidRPr="00DB4CB9">
        <w:rPr>
          <w:rStyle w:val="TitleChar"/>
          <w:rFonts w:asciiTheme="minorHAnsi" w:eastAsiaTheme="minorEastAsia" w:hAnsiTheme="minorHAnsi" w:cstheme="minorHAnsi"/>
          <w:color w:val="000000" w:themeColor="text1"/>
          <w:spacing w:val="0"/>
          <w:kern w:val="0"/>
          <w:sz w:val="22"/>
          <w:szCs w:val="22"/>
        </w:rPr>
        <w:t>:</w:t>
      </w:r>
    </w:p>
    <w:p w14:paraId="5D7481EE" w14:textId="4C3BDC28" w:rsidR="00037CE0" w:rsidRPr="00DB4CB9" w:rsidRDefault="00037CE0" w:rsidP="005231EF">
      <w:pPr>
        <w:pStyle w:val="Heading1"/>
        <w:numPr>
          <w:ilvl w:val="0"/>
          <w:numId w:val="29"/>
        </w:num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Scope of Work</w:t>
      </w:r>
    </w:p>
    <w:p w14:paraId="3E637E7F" w14:textId="626A9424" w:rsidR="00840F4E" w:rsidRPr="00DB4CB9" w:rsidRDefault="00840F4E" w:rsidP="005231EF">
      <w:pPr>
        <w:pStyle w:val="ListParagraph"/>
        <w:numPr>
          <w:ilvl w:val="0"/>
          <w:numId w:val="45"/>
        </w:numPr>
        <w:ind w:left="720"/>
        <w:rPr>
          <w:rFonts w:cstheme="minorHAnsi"/>
          <w:color w:val="000000" w:themeColor="text1"/>
          <w:lang w:val="en-GB"/>
        </w:rPr>
      </w:pPr>
      <w:r w:rsidRPr="00DB4CB9">
        <w:rPr>
          <w:rFonts w:cstheme="minorHAnsi"/>
          <w:color w:val="000000" w:themeColor="text1"/>
          <w:lang w:val="en-GB"/>
        </w:rPr>
        <w:t xml:space="preserve">Sample storage - </w:t>
      </w:r>
      <w:r w:rsidRPr="00DB4CB9">
        <w:rPr>
          <w:rFonts w:cstheme="minorHAnsi"/>
          <w:color w:val="000000" w:themeColor="text1"/>
        </w:rPr>
        <w:t>Samples will be stored at AHK MP-UK for a total of 3 months following completion of the project. At the end of this period samples will be disposed of unless otherwise agreed.</w:t>
      </w:r>
    </w:p>
    <w:p w14:paraId="4AFBFBA1" w14:textId="77777777" w:rsidR="005231EF" w:rsidRPr="00DB4CB9" w:rsidRDefault="00840F4E" w:rsidP="005231EF">
      <w:pPr>
        <w:pStyle w:val="Default"/>
        <w:numPr>
          <w:ilvl w:val="0"/>
          <w:numId w:val="43"/>
        </w:numPr>
        <w:spacing w:line="278" w:lineRule="auto"/>
        <w:ind w:left="75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representative feed composite will be generated using residual ore sorter and screened products. The samples will be reconstituted and </w:t>
      </w:r>
      <w:proofErr w:type="spellStart"/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homogenised</w:t>
      </w:r>
      <w:proofErr w:type="spellEnd"/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 on reported mas splits into 1kg charges using a rotary splitter for testing. Previously generated grind curves will be </w:t>
      </w:r>
      <w:proofErr w:type="spellStart"/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utilised</w:t>
      </w:r>
      <w:proofErr w:type="spellEnd"/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size reduction and milled products will be deslimed via decantation targeting a 10μm cut. </w:t>
      </w:r>
      <w:r w:rsidR="005231EF"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additional sample preparation beyond that outlined in this proposal may incur further costs, this will be discussed with the Client at the time of sample receipt. </w:t>
      </w:r>
    </w:p>
    <w:p w14:paraId="18EFBAEE" w14:textId="098EE632" w:rsidR="005231EF" w:rsidRPr="00DB4CB9" w:rsidRDefault="005231EF" w:rsidP="005231EF">
      <w:pPr>
        <w:pStyle w:val="Default"/>
        <w:numPr>
          <w:ilvl w:val="0"/>
          <w:numId w:val="43"/>
        </w:numPr>
        <w:spacing w:line="278" w:lineRule="auto"/>
        <w:ind w:left="7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Elemental analysis </w:t>
      </w:r>
      <w:r w:rsidRPr="00DB4CB9">
        <w:rPr>
          <w:rFonts w:asciiTheme="minorHAnsi" w:eastAsiaTheme="minorEastAsia" w:hAnsiTheme="minorHAnsi" w:cstheme="minorHAnsi"/>
          <w:color w:val="000000" w:themeColor="text1"/>
        </w:rPr>
        <w:t xml:space="preserve">- 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Li only – fusion followed by digestion and ICP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Confirmation Assays – fusion followed by XRF for SiO2 and Fe and fusion followed by ICP for Li</w:t>
      </w: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C5FE124" w14:textId="7B276D08" w:rsidR="005231EF" w:rsidRPr="00DB4CB9" w:rsidRDefault="005231EF" w:rsidP="005231EF">
      <w:pPr>
        <w:pStyle w:val="Default"/>
        <w:numPr>
          <w:ilvl w:val="0"/>
          <w:numId w:val="43"/>
        </w:numPr>
        <w:spacing w:line="278" w:lineRule="auto"/>
        <w:ind w:left="75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4CB9">
        <w:rPr>
          <w:rFonts w:asciiTheme="minorHAnsi" w:hAnsiTheme="minorHAnsi" w:cstheme="minorHAnsi"/>
          <w:color w:val="000000" w:themeColor="text1"/>
          <w:sz w:val="22"/>
          <w:szCs w:val="22"/>
        </w:rPr>
        <w:t>Flotation test – Conduct flotation testwork on the samples to recover Li2O.</w:t>
      </w:r>
    </w:p>
    <w:p w14:paraId="372D1CB4" w14:textId="77777777" w:rsidR="005231EF" w:rsidRPr="00DB4CB9" w:rsidRDefault="005231EF" w:rsidP="005231EF">
      <w:pPr>
        <w:pStyle w:val="Default"/>
        <w:spacing w:line="278" w:lineRule="auto"/>
        <w:ind w:left="750"/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5A061A60" w14:textId="77777777" w:rsidR="005231EF" w:rsidRPr="00DB4CB9" w:rsidRDefault="005231EF" w:rsidP="005231EF">
      <w:pPr>
        <w:pStyle w:val="Default"/>
        <w:spacing w:line="278" w:lineRule="auto"/>
        <w:ind w:left="750"/>
        <w:jc w:val="both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7DFCD56C" w14:textId="2EFB0918" w:rsidR="00C83C65" w:rsidRPr="00DB4CB9" w:rsidRDefault="00C83C65" w:rsidP="005231EF">
      <w:pPr>
        <w:pStyle w:val="Default"/>
        <w:numPr>
          <w:ilvl w:val="0"/>
          <w:numId w:val="29"/>
        </w:numPr>
        <w:spacing w:line="278" w:lineRule="auto"/>
        <w:ind w:left="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DB4CB9">
        <w:rPr>
          <w:rFonts w:asciiTheme="minorHAnsi" w:eastAsia="Times New Roman" w:hAnsiTheme="minorHAnsi" w:cstheme="minorHAnsi"/>
          <w:b/>
          <w:bCs/>
          <w:color w:val="000000" w:themeColor="text1"/>
        </w:rPr>
        <w:t>Eligibility and Competency Requirements</w:t>
      </w:r>
    </w:p>
    <w:p w14:paraId="67948A71" w14:textId="77777777" w:rsidR="00C83C65" w:rsidRPr="00DB4CB9" w:rsidRDefault="00C83C65" w:rsidP="00C83C65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Interested parties must:</w:t>
      </w:r>
    </w:p>
    <w:p w14:paraId="55AE6D6E" w14:textId="21A84608" w:rsidR="00C83C65" w:rsidRPr="00DB4CB9" w:rsidRDefault="00C83C65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Have a minimum of 10 years of demonstrated experience in</w:t>
      </w:r>
      <w:r w:rsidR="00037CE0" w:rsidRPr="00DB4CB9">
        <w:rPr>
          <w:rFonts w:eastAsia="Times New Roman" w:cstheme="minorHAnsi"/>
          <w:color w:val="000000" w:themeColor="text1"/>
        </w:rPr>
        <w:t xml:space="preserve"> </w:t>
      </w:r>
      <w:r w:rsidR="005231EF" w:rsidRPr="00DB4CB9">
        <w:rPr>
          <w:rFonts w:eastAsia="Times New Roman" w:cstheme="minorHAnsi"/>
          <w:color w:val="000000" w:themeColor="text1"/>
        </w:rPr>
        <w:t>metallurgical testwork and elemental analysis.</w:t>
      </w:r>
    </w:p>
    <w:p w14:paraId="1FA8E776" w14:textId="0CBDF70E" w:rsidR="00C83C65" w:rsidRPr="00DB4CB9" w:rsidRDefault="00C83C65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 xml:space="preserve">Possess a solid track record of working on </w:t>
      </w:r>
      <w:r w:rsidR="00037CE0" w:rsidRPr="00DB4CB9">
        <w:rPr>
          <w:rFonts w:eastAsia="Times New Roman" w:cstheme="minorHAnsi"/>
          <w:color w:val="000000" w:themeColor="text1"/>
        </w:rPr>
        <w:t>similar projects and should be provided as part of submissions</w:t>
      </w:r>
    </w:p>
    <w:p w14:paraId="2DC44CD2" w14:textId="7BC8362E" w:rsidR="00C83C65" w:rsidRPr="00DB4CB9" w:rsidRDefault="00037CE0" w:rsidP="00C83C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Where applicable, b</w:t>
      </w:r>
      <w:r w:rsidR="00C83C65" w:rsidRPr="00DB4CB9">
        <w:rPr>
          <w:rFonts w:eastAsia="Times New Roman" w:cstheme="minorHAnsi"/>
          <w:color w:val="000000" w:themeColor="text1"/>
        </w:rPr>
        <w:t xml:space="preserve">e registered with, or eligible </w:t>
      </w:r>
      <w:r w:rsidRPr="00DB4CB9">
        <w:rPr>
          <w:rFonts w:eastAsia="Times New Roman" w:cstheme="minorHAnsi"/>
          <w:color w:val="000000" w:themeColor="text1"/>
        </w:rPr>
        <w:t>to carry out similar services</w:t>
      </w:r>
      <w:r w:rsidR="00C83C65" w:rsidRPr="00DB4CB9">
        <w:rPr>
          <w:rFonts w:eastAsia="Times New Roman" w:cstheme="minorHAnsi"/>
          <w:color w:val="000000" w:themeColor="text1"/>
        </w:rPr>
        <w:t xml:space="preserve"> with, a recognized professional organization </w:t>
      </w:r>
    </w:p>
    <w:p w14:paraId="540EDAD8" w14:textId="77777777" w:rsidR="008916E7" w:rsidRPr="00DB4CB9" w:rsidRDefault="008916E7" w:rsidP="00F82F4F">
      <w:pPr>
        <w:pStyle w:val="ListParagraph"/>
        <w:spacing w:line="278" w:lineRule="auto"/>
        <w:rPr>
          <w:rFonts w:cstheme="minorHAnsi"/>
          <w:color w:val="000000" w:themeColor="text1"/>
        </w:rPr>
      </w:pPr>
    </w:p>
    <w:p w14:paraId="5B0FCE0A" w14:textId="68C89639" w:rsidR="00E348FF" w:rsidRPr="00DB4CB9" w:rsidRDefault="00BD703C" w:rsidP="00E348FF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>A</w:t>
      </w:r>
      <w:r w:rsidR="002E3E51" w:rsidRPr="00DB4CB9">
        <w:rPr>
          <w:rFonts w:cstheme="minorHAnsi"/>
          <w:b/>
          <w:color w:val="000000" w:themeColor="text1"/>
        </w:rPr>
        <w:t xml:space="preserve">ll interested </w:t>
      </w:r>
      <w:r w:rsidR="00C85B8E" w:rsidRPr="00DB4CB9">
        <w:rPr>
          <w:rFonts w:cstheme="minorHAnsi"/>
          <w:b/>
          <w:color w:val="000000" w:themeColor="text1"/>
        </w:rPr>
        <w:t>parties</w:t>
      </w:r>
      <w:r w:rsidR="00CB6C68" w:rsidRPr="00DB4CB9">
        <w:rPr>
          <w:rFonts w:cstheme="minorHAnsi"/>
          <w:b/>
          <w:color w:val="000000" w:themeColor="text1"/>
        </w:rPr>
        <w:t xml:space="preserve"> should submit </w:t>
      </w:r>
      <w:r w:rsidR="00387329" w:rsidRPr="00DB4CB9">
        <w:rPr>
          <w:rFonts w:cstheme="minorHAnsi"/>
          <w:b/>
          <w:color w:val="000000" w:themeColor="text1"/>
        </w:rPr>
        <w:t xml:space="preserve">an </w:t>
      </w:r>
      <w:r w:rsidR="001C40B6" w:rsidRPr="00DB4CB9">
        <w:rPr>
          <w:rFonts w:cstheme="minorHAnsi"/>
          <w:b/>
          <w:color w:val="000000" w:themeColor="text1"/>
        </w:rPr>
        <w:t>E</w:t>
      </w:r>
      <w:r w:rsidR="00C85B8E" w:rsidRPr="00DB4CB9">
        <w:rPr>
          <w:rFonts w:cstheme="minorHAnsi"/>
          <w:b/>
          <w:color w:val="000000" w:themeColor="text1"/>
        </w:rPr>
        <w:t xml:space="preserve">xpression of Interest </w:t>
      </w:r>
      <w:r w:rsidR="00E16AFA" w:rsidRPr="00DB4CB9">
        <w:rPr>
          <w:rFonts w:cstheme="minorHAnsi"/>
          <w:b/>
          <w:color w:val="000000" w:themeColor="text1"/>
        </w:rPr>
        <w:t xml:space="preserve">in accordance with the below requirements complete with </w:t>
      </w:r>
      <w:r w:rsidR="008C1B5E" w:rsidRPr="00DB4CB9">
        <w:rPr>
          <w:rFonts w:cstheme="minorHAnsi"/>
          <w:b/>
          <w:color w:val="000000" w:themeColor="text1"/>
        </w:rPr>
        <w:t>supporting documents</w:t>
      </w:r>
      <w:r w:rsidR="001C40B6" w:rsidRPr="00DB4CB9">
        <w:rPr>
          <w:rFonts w:cstheme="minorHAnsi"/>
          <w:b/>
          <w:color w:val="000000" w:themeColor="text1"/>
        </w:rPr>
        <w:t xml:space="preserve">.      </w:t>
      </w:r>
    </w:p>
    <w:p w14:paraId="242AE99F" w14:textId="4C872CB6" w:rsidR="002E3E51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Applicat</w:t>
      </w:r>
      <w:r w:rsidR="002E3E51" w:rsidRPr="00DB4CB9">
        <w:rPr>
          <w:rFonts w:cstheme="minorHAnsi"/>
          <w:color w:val="000000" w:themeColor="text1"/>
        </w:rPr>
        <w:t xml:space="preserve">ion </w:t>
      </w:r>
      <w:r w:rsidR="00C83C65" w:rsidRPr="00DB4CB9">
        <w:rPr>
          <w:rFonts w:cstheme="minorHAnsi"/>
          <w:color w:val="000000" w:themeColor="text1"/>
        </w:rPr>
        <w:t xml:space="preserve">Cover </w:t>
      </w:r>
      <w:r w:rsidR="002E3E51" w:rsidRPr="00DB4CB9">
        <w:rPr>
          <w:rFonts w:cstheme="minorHAnsi"/>
          <w:color w:val="000000" w:themeColor="text1"/>
        </w:rPr>
        <w:t xml:space="preserve">Letter </w:t>
      </w:r>
      <w:r w:rsidR="008C1B5E" w:rsidRPr="00DB4CB9">
        <w:rPr>
          <w:rFonts w:cstheme="minorHAnsi"/>
          <w:color w:val="000000" w:themeColor="text1"/>
        </w:rPr>
        <w:t>introducing your</w:t>
      </w:r>
      <w:r w:rsidR="00C85B8E" w:rsidRPr="00DB4CB9">
        <w:rPr>
          <w:rFonts w:cstheme="minorHAnsi"/>
          <w:color w:val="000000" w:themeColor="text1"/>
        </w:rPr>
        <w:t xml:space="preserve"> Company</w:t>
      </w:r>
      <w:r w:rsidR="00634F1D" w:rsidRPr="00DB4CB9">
        <w:rPr>
          <w:rFonts w:cstheme="minorHAnsi"/>
          <w:color w:val="000000" w:themeColor="text1"/>
        </w:rPr>
        <w:t>/Individual</w:t>
      </w:r>
      <w:r w:rsidR="007863B6" w:rsidRPr="00DB4CB9">
        <w:rPr>
          <w:rFonts w:cstheme="minorHAnsi"/>
          <w:color w:val="000000" w:themeColor="text1"/>
        </w:rPr>
        <w:t xml:space="preserve"> </w:t>
      </w:r>
      <w:r w:rsidR="00C83C65" w:rsidRPr="00DB4CB9">
        <w:rPr>
          <w:rFonts w:eastAsia="Times New Roman" w:cstheme="minorHAnsi"/>
          <w:color w:val="000000" w:themeColor="text1"/>
        </w:rPr>
        <w:t xml:space="preserve">expressing interest, availability, and </w:t>
      </w:r>
      <w:r w:rsidRPr="00DB4CB9">
        <w:rPr>
          <w:rFonts w:cstheme="minorHAnsi"/>
          <w:color w:val="000000" w:themeColor="text1"/>
        </w:rPr>
        <w:t xml:space="preserve">a brief business </w:t>
      </w:r>
      <w:r w:rsidR="00634F1D" w:rsidRPr="00DB4CB9">
        <w:rPr>
          <w:rFonts w:cstheme="minorHAnsi"/>
          <w:color w:val="000000" w:themeColor="text1"/>
        </w:rPr>
        <w:t>and experience profile including qualifications and experience.</w:t>
      </w:r>
    </w:p>
    <w:p w14:paraId="4B07EBD9" w14:textId="5C8A49B2" w:rsidR="00C83C65" w:rsidRPr="00DB4CB9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 xml:space="preserve">CVs of proposed personnel demonstrating </w:t>
      </w:r>
      <w:r w:rsidR="00037CE0" w:rsidRPr="00DB4CB9">
        <w:rPr>
          <w:rFonts w:eastAsia="Times New Roman" w:cstheme="minorHAnsi"/>
          <w:color w:val="000000" w:themeColor="text1"/>
        </w:rPr>
        <w:t>GIS skills</w:t>
      </w:r>
      <w:r w:rsidRPr="00DB4CB9">
        <w:rPr>
          <w:rFonts w:eastAsia="Times New Roman" w:cstheme="minorHAnsi"/>
          <w:color w:val="000000" w:themeColor="text1"/>
        </w:rPr>
        <w:t xml:space="preserve"> status.</w:t>
      </w:r>
    </w:p>
    <w:p w14:paraId="525645D5" w14:textId="27A632E1" w:rsidR="00C01EEE" w:rsidRPr="00DB4CB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lastRenderedPageBreak/>
        <w:t>Key personnel CVs for</w:t>
      </w:r>
      <w:r w:rsidR="009A37BE" w:rsidRPr="00DB4CB9">
        <w:rPr>
          <w:rFonts w:cstheme="minorHAnsi"/>
          <w:color w:val="000000" w:themeColor="text1"/>
        </w:rPr>
        <w:t xml:space="preserve"> </w:t>
      </w:r>
      <w:r w:rsidR="00037CE0" w:rsidRPr="00DB4CB9">
        <w:rPr>
          <w:rFonts w:cstheme="minorHAnsi"/>
          <w:color w:val="000000" w:themeColor="text1"/>
        </w:rPr>
        <w:t>conducting the required technical work</w:t>
      </w:r>
    </w:p>
    <w:p w14:paraId="267CA8B9" w14:textId="5B3FFE9E" w:rsidR="00C83C65" w:rsidRPr="00DB4CB9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</w:rPr>
      </w:pPr>
      <w:r w:rsidRPr="00DB4CB9">
        <w:rPr>
          <w:rFonts w:eastAsia="Times New Roman" w:cstheme="minorHAnsi"/>
          <w:color w:val="000000" w:themeColor="text1"/>
        </w:rPr>
        <w:t>Summary of qualifications and relevant experience.</w:t>
      </w:r>
    </w:p>
    <w:p w14:paraId="08C969D5" w14:textId="77777777" w:rsidR="00C01EEE" w:rsidRPr="00DB4CB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Indicative timeframe and approach.</w:t>
      </w:r>
    </w:p>
    <w:p w14:paraId="301005A5" w14:textId="3636D18C" w:rsidR="00C01EEE" w:rsidRPr="00DB4CB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Details of at least three similar projects undertaken in the last five years.</w:t>
      </w:r>
    </w:p>
    <w:p w14:paraId="1D51320C" w14:textId="485C5DA9" w:rsidR="00BD703C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Certificate of domestic company registration issued by RDB</w:t>
      </w:r>
      <w:r w:rsidR="001F2EAC" w:rsidRPr="00DB4CB9">
        <w:rPr>
          <w:rFonts w:cstheme="minorHAnsi"/>
          <w:color w:val="000000" w:themeColor="text1"/>
        </w:rPr>
        <w:t>.</w:t>
      </w:r>
    </w:p>
    <w:p w14:paraId="4EF9B7CF" w14:textId="1A81E707" w:rsidR="00BD703C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VAT Registration</w:t>
      </w:r>
      <w:r w:rsidR="001F2EAC" w:rsidRPr="00DB4CB9">
        <w:rPr>
          <w:rFonts w:cstheme="minorHAnsi"/>
          <w:color w:val="000000" w:themeColor="text1"/>
        </w:rPr>
        <w:t>.</w:t>
      </w:r>
    </w:p>
    <w:p w14:paraId="2D593FF6" w14:textId="77777777" w:rsidR="00E16AFA" w:rsidRPr="00DB4CB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r w:rsidRPr="00DB4CB9">
        <w:rPr>
          <w:rFonts w:cstheme="minorHAnsi"/>
          <w:color w:val="000000" w:themeColor="text1"/>
        </w:rPr>
        <w:t>Valid income tax clearance issued by RRA</w:t>
      </w:r>
    </w:p>
    <w:p w14:paraId="15F18FAC" w14:textId="77777777" w:rsidR="00C83C65" w:rsidRPr="00DB4CB9" w:rsidRDefault="00C83C65" w:rsidP="00C83C65">
      <w:pPr>
        <w:pStyle w:val="ListParagraph"/>
        <w:spacing w:after="0" w:line="276" w:lineRule="auto"/>
        <w:ind w:left="714"/>
        <w:jc w:val="both"/>
        <w:rPr>
          <w:rFonts w:cstheme="minorHAnsi"/>
          <w:b/>
          <w:color w:val="000000" w:themeColor="text1"/>
        </w:rPr>
      </w:pPr>
    </w:p>
    <w:p w14:paraId="53B30C74" w14:textId="77777777" w:rsidR="001F2EAC" w:rsidRPr="00DB4CB9" w:rsidRDefault="001F2EAC" w:rsidP="001F2EAC">
      <w:pPr>
        <w:pStyle w:val="ListParagraph"/>
        <w:spacing w:after="0" w:line="276" w:lineRule="auto"/>
        <w:ind w:left="714"/>
        <w:jc w:val="both"/>
        <w:rPr>
          <w:rFonts w:cstheme="minorHAnsi"/>
          <w:b/>
          <w:color w:val="000000" w:themeColor="text1"/>
        </w:rPr>
      </w:pPr>
    </w:p>
    <w:p w14:paraId="3C0E81C7" w14:textId="18AB124F" w:rsidR="00D62C6A" w:rsidRPr="00DB4CB9" w:rsidRDefault="001C40B6" w:rsidP="00F63279">
      <w:pPr>
        <w:spacing w:after="0" w:line="276" w:lineRule="auto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 xml:space="preserve">Submission </w:t>
      </w:r>
      <w:r w:rsidR="00E16AFA" w:rsidRPr="00DB4CB9">
        <w:rPr>
          <w:rFonts w:cstheme="minorHAnsi"/>
          <w:b/>
          <w:color w:val="000000" w:themeColor="text1"/>
        </w:rPr>
        <w:t xml:space="preserve">to be forwarded to </w:t>
      </w:r>
      <w:r w:rsidRPr="00DB4CB9">
        <w:rPr>
          <w:rFonts w:cstheme="minorHAnsi"/>
          <w:b/>
          <w:color w:val="000000" w:themeColor="text1"/>
        </w:rPr>
        <w:t>tender@trinity-metals.com by not later than</w:t>
      </w:r>
      <w:r w:rsidR="00D856C7" w:rsidRPr="00DB4CB9">
        <w:rPr>
          <w:rFonts w:cstheme="minorHAnsi"/>
          <w:b/>
          <w:color w:val="000000" w:themeColor="text1"/>
        </w:rPr>
        <w:t xml:space="preserve"> </w:t>
      </w:r>
      <w:bookmarkStart w:id="0" w:name="_Hlk191368923"/>
      <w:r w:rsidR="00037CE0" w:rsidRPr="00DB4CB9">
        <w:rPr>
          <w:rFonts w:cstheme="minorHAnsi"/>
          <w:b/>
          <w:color w:val="000000" w:themeColor="text1"/>
        </w:rPr>
        <w:t>2</w:t>
      </w:r>
      <w:r w:rsidR="00F63279" w:rsidRPr="00DB4CB9">
        <w:rPr>
          <w:rFonts w:cstheme="minorHAnsi"/>
          <w:b/>
          <w:color w:val="000000" w:themeColor="text1"/>
        </w:rPr>
        <w:t>5</w:t>
      </w:r>
      <w:r w:rsidR="00037CE0" w:rsidRPr="00DB4CB9">
        <w:rPr>
          <w:rFonts w:cstheme="minorHAnsi"/>
          <w:b/>
          <w:color w:val="000000" w:themeColor="text1"/>
          <w:vertAlign w:val="superscript"/>
        </w:rPr>
        <w:t>th</w:t>
      </w:r>
      <w:r w:rsidR="00037CE0" w:rsidRPr="00DB4CB9">
        <w:rPr>
          <w:rFonts w:cstheme="minorHAnsi"/>
          <w:b/>
          <w:color w:val="000000" w:themeColor="text1"/>
        </w:rPr>
        <w:t xml:space="preserve"> </w:t>
      </w:r>
      <w:r w:rsidR="00F63279" w:rsidRPr="00DB4CB9">
        <w:rPr>
          <w:rFonts w:cstheme="minorHAnsi"/>
          <w:b/>
          <w:color w:val="000000" w:themeColor="text1"/>
        </w:rPr>
        <w:t>September</w:t>
      </w:r>
      <w:r w:rsidR="00D64A3E" w:rsidRPr="00DB4CB9">
        <w:rPr>
          <w:rFonts w:cstheme="minorHAnsi"/>
          <w:b/>
          <w:color w:val="000000" w:themeColor="text1"/>
        </w:rPr>
        <w:t xml:space="preserve"> 2025</w:t>
      </w:r>
      <w:r w:rsidR="00D62C6A" w:rsidRPr="00DB4CB9">
        <w:rPr>
          <w:rFonts w:cstheme="minorHAnsi"/>
          <w:b/>
          <w:color w:val="000000" w:themeColor="text1"/>
        </w:rPr>
        <w:t xml:space="preserve"> at 11:00AM Local time.</w:t>
      </w:r>
    </w:p>
    <w:bookmarkEnd w:id="0"/>
    <w:p w14:paraId="7E456034" w14:textId="245970A0" w:rsidR="00634F1D" w:rsidRPr="00DB4CB9" w:rsidRDefault="001C40B6" w:rsidP="00F63279">
      <w:pPr>
        <w:spacing w:line="276" w:lineRule="auto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 xml:space="preserve">Expressions of Interest received after </w:t>
      </w:r>
      <w:r w:rsidR="00D62C6A" w:rsidRPr="00DB4CB9">
        <w:rPr>
          <w:rFonts w:cstheme="minorHAnsi"/>
          <w:b/>
          <w:color w:val="000000" w:themeColor="text1"/>
        </w:rPr>
        <w:t xml:space="preserve">11:00AM on </w:t>
      </w:r>
      <w:r w:rsidR="00063855" w:rsidRPr="00DB4CB9">
        <w:rPr>
          <w:rFonts w:cstheme="minorHAnsi"/>
          <w:b/>
          <w:color w:val="000000" w:themeColor="text1"/>
        </w:rPr>
        <w:t>2</w:t>
      </w:r>
      <w:r w:rsidR="007E79D3" w:rsidRPr="00DB4CB9">
        <w:rPr>
          <w:rFonts w:cstheme="minorHAnsi"/>
          <w:b/>
          <w:color w:val="000000" w:themeColor="text1"/>
        </w:rPr>
        <w:t>9</w:t>
      </w:r>
      <w:r w:rsidR="00037CE0" w:rsidRPr="00DB4CB9">
        <w:rPr>
          <w:rFonts w:cstheme="minorHAnsi"/>
          <w:b/>
          <w:color w:val="000000" w:themeColor="text1"/>
          <w:vertAlign w:val="superscript"/>
        </w:rPr>
        <w:t>th</w:t>
      </w:r>
      <w:r w:rsidR="00F63279" w:rsidRPr="00DB4CB9">
        <w:rPr>
          <w:rFonts w:cstheme="minorHAnsi"/>
          <w:b/>
          <w:color w:val="000000" w:themeColor="text1"/>
        </w:rPr>
        <w:t xml:space="preserve"> September </w:t>
      </w:r>
      <w:r w:rsidR="001F2EAC" w:rsidRPr="00DB4CB9">
        <w:rPr>
          <w:rFonts w:cstheme="minorHAnsi"/>
          <w:b/>
          <w:color w:val="000000" w:themeColor="text1"/>
        </w:rPr>
        <w:t>2025</w:t>
      </w:r>
      <w:r w:rsidR="00634F1D" w:rsidRPr="00DB4CB9">
        <w:rPr>
          <w:rFonts w:cstheme="minorHAnsi"/>
          <w:b/>
          <w:color w:val="000000" w:themeColor="text1"/>
        </w:rPr>
        <w:t>.</w:t>
      </w:r>
      <w:r w:rsidRPr="00DB4CB9">
        <w:rPr>
          <w:rFonts w:cstheme="minorHAnsi"/>
          <w:b/>
          <w:color w:val="000000" w:themeColor="text1"/>
        </w:rPr>
        <w:t xml:space="preserve"> will unfortunately not be considered.</w:t>
      </w:r>
    </w:p>
    <w:p w14:paraId="2C83A561" w14:textId="58FA7133" w:rsidR="00F463BD" w:rsidRPr="00DB4CB9" w:rsidRDefault="00634F1D" w:rsidP="00F63279">
      <w:pPr>
        <w:spacing w:after="0" w:line="240" w:lineRule="auto"/>
        <w:rPr>
          <w:rFonts w:cstheme="minorHAnsi"/>
          <w:b/>
          <w:color w:val="000000" w:themeColor="text1"/>
        </w:rPr>
      </w:pPr>
      <w:r w:rsidRPr="00DB4CB9">
        <w:rPr>
          <w:rFonts w:cstheme="minorHAnsi"/>
          <w:b/>
          <w:color w:val="000000" w:themeColor="text1"/>
        </w:rPr>
        <w:t>Further discussion will be undertaken with s</w:t>
      </w:r>
      <w:r w:rsidR="00567699" w:rsidRPr="00DB4CB9">
        <w:rPr>
          <w:rFonts w:cstheme="minorHAnsi"/>
          <w:b/>
          <w:color w:val="000000" w:themeColor="text1"/>
        </w:rPr>
        <w:t xml:space="preserve">elected </w:t>
      </w:r>
      <w:r w:rsidR="002E5814" w:rsidRPr="00DB4CB9">
        <w:rPr>
          <w:rFonts w:cstheme="minorHAnsi"/>
          <w:b/>
          <w:color w:val="000000" w:themeColor="text1"/>
        </w:rPr>
        <w:t>respondents</w:t>
      </w:r>
      <w:r w:rsidR="00E16AFA" w:rsidRPr="00DB4CB9">
        <w:rPr>
          <w:rFonts w:cstheme="minorHAnsi"/>
          <w:b/>
          <w:color w:val="000000" w:themeColor="text1"/>
        </w:rPr>
        <w:t xml:space="preserve"> </w:t>
      </w:r>
      <w:r w:rsidRPr="00DB4CB9">
        <w:rPr>
          <w:rFonts w:cstheme="minorHAnsi"/>
          <w:b/>
          <w:color w:val="000000" w:themeColor="text1"/>
        </w:rPr>
        <w:t xml:space="preserve">to prove the </w:t>
      </w:r>
      <w:r w:rsidR="001F2EAC" w:rsidRPr="00DB4CB9">
        <w:rPr>
          <w:rFonts w:cstheme="minorHAnsi"/>
          <w:b/>
          <w:color w:val="000000" w:themeColor="text1"/>
        </w:rPr>
        <w:t>competence</w:t>
      </w:r>
      <w:r w:rsidRPr="00DB4CB9">
        <w:rPr>
          <w:rFonts w:cstheme="minorHAnsi"/>
          <w:b/>
          <w:color w:val="000000" w:themeColor="text1"/>
        </w:rPr>
        <w:t xml:space="preserve"> of the </w:t>
      </w:r>
      <w:r w:rsidR="001F2EAC" w:rsidRPr="00DB4CB9">
        <w:rPr>
          <w:rFonts w:cstheme="minorHAnsi"/>
          <w:b/>
          <w:color w:val="000000" w:themeColor="text1"/>
        </w:rPr>
        <w:t>bidder</w:t>
      </w:r>
      <w:r w:rsidRPr="00DB4CB9">
        <w:rPr>
          <w:rFonts w:cstheme="minorHAnsi"/>
          <w:b/>
          <w:color w:val="000000" w:themeColor="text1"/>
        </w:rPr>
        <w:t xml:space="preserve"> and thereafter </w:t>
      </w:r>
      <w:r w:rsidR="00483762" w:rsidRPr="00DB4CB9">
        <w:rPr>
          <w:rFonts w:cstheme="minorHAnsi"/>
          <w:b/>
          <w:color w:val="000000" w:themeColor="text1"/>
        </w:rPr>
        <w:t xml:space="preserve">an invitation to </w:t>
      </w:r>
      <w:r w:rsidR="00461BE2" w:rsidRPr="00DB4CB9">
        <w:rPr>
          <w:rFonts w:cstheme="minorHAnsi"/>
          <w:b/>
          <w:color w:val="000000" w:themeColor="text1"/>
        </w:rPr>
        <w:t>tender</w:t>
      </w:r>
      <w:r w:rsidR="00483762" w:rsidRPr="00DB4CB9">
        <w:rPr>
          <w:rFonts w:cstheme="minorHAnsi"/>
          <w:b/>
          <w:color w:val="000000" w:themeColor="text1"/>
        </w:rPr>
        <w:t xml:space="preserve"> will be provided to the </w:t>
      </w:r>
      <w:r w:rsidR="001F2EAC" w:rsidRPr="00DB4CB9">
        <w:rPr>
          <w:rFonts w:cstheme="minorHAnsi"/>
          <w:b/>
          <w:color w:val="000000" w:themeColor="text1"/>
        </w:rPr>
        <w:t>bidder</w:t>
      </w:r>
      <w:r w:rsidR="00483762" w:rsidRPr="00DB4CB9">
        <w:rPr>
          <w:rFonts w:cstheme="minorHAnsi"/>
          <w:b/>
          <w:color w:val="000000" w:themeColor="text1"/>
        </w:rPr>
        <w:t xml:space="preserve">. </w:t>
      </w:r>
    </w:p>
    <w:sectPr w:rsidR="00F463BD" w:rsidRPr="00DB4CB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6C7F" w14:textId="77777777" w:rsidR="00B8102C" w:rsidRDefault="00B8102C" w:rsidP="00E17B9B">
      <w:pPr>
        <w:spacing w:after="0" w:line="240" w:lineRule="auto"/>
      </w:pPr>
      <w:r>
        <w:separator/>
      </w:r>
    </w:p>
  </w:endnote>
  <w:endnote w:type="continuationSeparator" w:id="0">
    <w:p w14:paraId="272312BB" w14:textId="77777777" w:rsidR="00B8102C" w:rsidRDefault="00B8102C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k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C8A2" w14:textId="77777777" w:rsidR="00B8102C" w:rsidRDefault="00B8102C" w:rsidP="00E17B9B">
      <w:pPr>
        <w:spacing w:after="0" w:line="240" w:lineRule="auto"/>
      </w:pPr>
      <w:r>
        <w:separator/>
      </w:r>
    </w:p>
  </w:footnote>
  <w:footnote w:type="continuationSeparator" w:id="0">
    <w:p w14:paraId="3AA6E90B" w14:textId="77777777" w:rsidR="00B8102C" w:rsidRDefault="00B8102C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C3F"/>
    <w:multiLevelType w:val="multilevel"/>
    <w:tmpl w:val="AA0E86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857982"/>
    <w:multiLevelType w:val="hybridMultilevel"/>
    <w:tmpl w:val="917CC61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E81AA9"/>
    <w:multiLevelType w:val="multilevel"/>
    <w:tmpl w:val="0FC0AD88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F307A76"/>
    <w:multiLevelType w:val="hybridMultilevel"/>
    <w:tmpl w:val="84B47AA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76017"/>
    <w:multiLevelType w:val="hybridMultilevel"/>
    <w:tmpl w:val="4F8C3E6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8104D6"/>
    <w:multiLevelType w:val="multilevel"/>
    <w:tmpl w:val="73562AA4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22C07"/>
    <w:multiLevelType w:val="hybridMultilevel"/>
    <w:tmpl w:val="89CCC28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025DD7"/>
    <w:multiLevelType w:val="hybridMultilevel"/>
    <w:tmpl w:val="83049218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7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B1B0A"/>
    <w:multiLevelType w:val="hybridMultilevel"/>
    <w:tmpl w:val="F3F8264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F6490"/>
    <w:multiLevelType w:val="hybridMultilevel"/>
    <w:tmpl w:val="5600ACE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5706E3A"/>
    <w:multiLevelType w:val="hybridMultilevel"/>
    <w:tmpl w:val="F35C985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E93E0C"/>
    <w:multiLevelType w:val="multilevel"/>
    <w:tmpl w:val="3E28E2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C8570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FC5037"/>
    <w:multiLevelType w:val="hybridMultilevel"/>
    <w:tmpl w:val="196C94A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0507FA"/>
    <w:multiLevelType w:val="multilevel"/>
    <w:tmpl w:val="73562AA4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1617"/>
    <w:multiLevelType w:val="hybridMultilevel"/>
    <w:tmpl w:val="69682794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35A85"/>
    <w:multiLevelType w:val="hybridMultilevel"/>
    <w:tmpl w:val="CE8EBB1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8507B"/>
    <w:multiLevelType w:val="hybridMultilevel"/>
    <w:tmpl w:val="29B2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27B5B"/>
    <w:multiLevelType w:val="multilevel"/>
    <w:tmpl w:val="0FC0AD88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6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4014A"/>
    <w:multiLevelType w:val="hybridMultilevel"/>
    <w:tmpl w:val="614CFC7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F0020A"/>
    <w:multiLevelType w:val="hybridMultilevel"/>
    <w:tmpl w:val="202EF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945843">
    <w:abstractNumId w:val="4"/>
  </w:num>
  <w:num w:numId="2" w16cid:durableId="722366233">
    <w:abstractNumId w:val="29"/>
  </w:num>
  <w:num w:numId="3" w16cid:durableId="1145658986">
    <w:abstractNumId w:val="17"/>
  </w:num>
  <w:num w:numId="4" w16cid:durableId="974720948">
    <w:abstractNumId w:val="0"/>
  </w:num>
  <w:num w:numId="5" w16cid:durableId="576864387">
    <w:abstractNumId w:val="31"/>
  </w:num>
  <w:num w:numId="6" w16cid:durableId="1638563745">
    <w:abstractNumId w:val="1"/>
  </w:num>
  <w:num w:numId="7" w16cid:durableId="1974173293">
    <w:abstractNumId w:val="25"/>
  </w:num>
  <w:num w:numId="8" w16cid:durableId="1502161690">
    <w:abstractNumId w:val="27"/>
  </w:num>
  <w:num w:numId="9" w16cid:durableId="1826968779">
    <w:abstractNumId w:val="26"/>
  </w:num>
  <w:num w:numId="10" w16cid:durableId="1981764799">
    <w:abstractNumId w:val="42"/>
  </w:num>
  <w:num w:numId="11" w16cid:durableId="393428577">
    <w:abstractNumId w:val="28"/>
  </w:num>
  <w:num w:numId="12" w16cid:durableId="1090076551">
    <w:abstractNumId w:val="23"/>
  </w:num>
  <w:num w:numId="13" w16cid:durableId="1494757887">
    <w:abstractNumId w:val="19"/>
  </w:num>
  <w:num w:numId="14" w16cid:durableId="1518235312">
    <w:abstractNumId w:val="5"/>
  </w:num>
  <w:num w:numId="15" w16cid:durableId="1813017033">
    <w:abstractNumId w:val="46"/>
  </w:num>
  <w:num w:numId="16" w16cid:durableId="553124309">
    <w:abstractNumId w:val="38"/>
  </w:num>
  <w:num w:numId="17" w16cid:durableId="739447125">
    <w:abstractNumId w:val="11"/>
  </w:num>
  <w:num w:numId="18" w16cid:durableId="1692223477">
    <w:abstractNumId w:val="22"/>
  </w:num>
  <w:num w:numId="19" w16cid:durableId="1253009875">
    <w:abstractNumId w:val="3"/>
  </w:num>
  <w:num w:numId="20" w16cid:durableId="2132893817">
    <w:abstractNumId w:val="18"/>
  </w:num>
  <w:num w:numId="21" w16cid:durableId="1523786711">
    <w:abstractNumId w:val="10"/>
  </w:num>
  <w:num w:numId="22" w16cid:durableId="1008406047">
    <w:abstractNumId w:val="43"/>
  </w:num>
  <w:num w:numId="23" w16cid:durableId="1398623983">
    <w:abstractNumId w:val="40"/>
  </w:num>
  <w:num w:numId="24" w16cid:durableId="1761179159">
    <w:abstractNumId w:val="2"/>
  </w:num>
  <w:num w:numId="25" w16cid:durableId="948388068">
    <w:abstractNumId w:val="14"/>
  </w:num>
  <w:num w:numId="26" w16cid:durableId="854077628">
    <w:abstractNumId w:val="12"/>
  </w:num>
  <w:num w:numId="27" w16cid:durableId="269239041">
    <w:abstractNumId w:val="24"/>
  </w:num>
  <w:num w:numId="28" w16cid:durableId="118031175">
    <w:abstractNumId w:val="13"/>
  </w:num>
  <w:num w:numId="29" w16cid:durableId="1864897195">
    <w:abstractNumId w:val="34"/>
  </w:num>
  <w:num w:numId="30" w16cid:durableId="618757597">
    <w:abstractNumId w:val="30"/>
  </w:num>
  <w:num w:numId="31" w16cid:durableId="296230741">
    <w:abstractNumId w:val="7"/>
  </w:num>
  <w:num w:numId="32" w16cid:durableId="1155759326">
    <w:abstractNumId w:val="33"/>
  </w:num>
  <w:num w:numId="33" w16cid:durableId="715468164">
    <w:abstractNumId w:val="36"/>
  </w:num>
  <w:num w:numId="34" w16cid:durableId="1115172925">
    <w:abstractNumId w:val="9"/>
  </w:num>
  <w:num w:numId="35" w16cid:durableId="189995814">
    <w:abstractNumId w:val="15"/>
  </w:num>
  <w:num w:numId="36" w16cid:durableId="1667709705">
    <w:abstractNumId w:val="47"/>
  </w:num>
  <w:num w:numId="37" w16cid:durableId="1656565606">
    <w:abstractNumId w:val="41"/>
  </w:num>
  <w:num w:numId="38" w16cid:durableId="1023826459">
    <w:abstractNumId w:val="32"/>
  </w:num>
  <w:num w:numId="39" w16cid:durableId="897399911">
    <w:abstractNumId w:val="21"/>
  </w:num>
  <w:num w:numId="40" w16cid:durableId="250893170">
    <w:abstractNumId w:val="39"/>
  </w:num>
  <w:num w:numId="41" w16cid:durableId="1113670739">
    <w:abstractNumId w:val="20"/>
  </w:num>
  <w:num w:numId="42" w16cid:durableId="444887998">
    <w:abstractNumId w:val="6"/>
  </w:num>
  <w:num w:numId="43" w16cid:durableId="173083074">
    <w:abstractNumId w:val="37"/>
  </w:num>
  <w:num w:numId="44" w16cid:durableId="1725106449">
    <w:abstractNumId w:val="44"/>
  </w:num>
  <w:num w:numId="45" w16cid:durableId="1683436196">
    <w:abstractNumId w:val="48"/>
  </w:num>
  <w:num w:numId="46" w16cid:durableId="1641230233">
    <w:abstractNumId w:val="35"/>
  </w:num>
  <w:num w:numId="47" w16cid:durableId="1559635394">
    <w:abstractNumId w:val="16"/>
  </w:num>
  <w:num w:numId="48" w16cid:durableId="1937513483">
    <w:abstractNumId w:val="8"/>
  </w:num>
  <w:num w:numId="49" w16cid:durableId="145105294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4D4A"/>
    <w:rsid w:val="00037CE0"/>
    <w:rsid w:val="000466C7"/>
    <w:rsid w:val="00061DB9"/>
    <w:rsid w:val="00063855"/>
    <w:rsid w:val="00075C30"/>
    <w:rsid w:val="0007692D"/>
    <w:rsid w:val="000A6539"/>
    <w:rsid w:val="000B4E62"/>
    <w:rsid w:val="000C0F3A"/>
    <w:rsid w:val="000D6106"/>
    <w:rsid w:val="000E30C2"/>
    <w:rsid w:val="00102064"/>
    <w:rsid w:val="0012556F"/>
    <w:rsid w:val="00132509"/>
    <w:rsid w:val="00136778"/>
    <w:rsid w:val="001412B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5F89"/>
    <w:rsid w:val="00256DF1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B29FF"/>
    <w:rsid w:val="003D0004"/>
    <w:rsid w:val="003E1C97"/>
    <w:rsid w:val="00413BB1"/>
    <w:rsid w:val="00436AFC"/>
    <w:rsid w:val="00436E11"/>
    <w:rsid w:val="00442EAB"/>
    <w:rsid w:val="004536F4"/>
    <w:rsid w:val="00461BE2"/>
    <w:rsid w:val="00466488"/>
    <w:rsid w:val="00483762"/>
    <w:rsid w:val="004866E0"/>
    <w:rsid w:val="004B1D84"/>
    <w:rsid w:val="004B5B67"/>
    <w:rsid w:val="004C4619"/>
    <w:rsid w:val="004E3ACC"/>
    <w:rsid w:val="004F68C9"/>
    <w:rsid w:val="0050621E"/>
    <w:rsid w:val="00522E44"/>
    <w:rsid w:val="005231EF"/>
    <w:rsid w:val="00554B69"/>
    <w:rsid w:val="00566E21"/>
    <w:rsid w:val="00567699"/>
    <w:rsid w:val="00572890"/>
    <w:rsid w:val="00585A63"/>
    <w:rsid w:val="0059597F"/>
    <w:rsid w:val="005B7582"/>
    <w:rsid w:val="005C6CB6"/>
    <w:rsid w:val="005D478C"/>
    <w:rsid w:val="005D5F78"/>
    <w:rsid w:val="005F4146"/>
    <w:rsid w:val="0061462C"/>
    <w:rsid w:val="00634F1D"/>
    <w:rsid w:val="00635579"/>
    <w:rsid w:val="00637126"/>
    <w:rsid w:val="00646D9F"/>
    <w:rsid w:val="00665165"/>
    <w:rsid w:val="006A0BE3"/>
    <w:rsid w:val="006C7842"/>
    <w:rsid w:val="006D63CB"/>
    <w:rsid w:val="006D7599"/>
    <w:rsid w:val="006F0885"/>
    <w:rsid w:val="006F7358"/>
    <w:rsid w:val="00704741"/>
    <w:rsid w:val="007104EC"/>
    <w:rsid w:val="00712C45"/>
    <w:rsid w:val="0072326B"/>
    <w:rsid w:val="00733929"/>
    <w:rsid w:val="007577F2"/>
    <w:rsid w:val="00770A50"/>
    <w:rsid w:val="007863B6"/>
    <w:rsid w:val="007909AD"/>
    <w:rsid w:val="00796DA0"/>
    <w:rsid w:val="007B6E39"/>
    <w:rsid w:val="007C48BB"/>
    <w:rsid w:val="007E79D3"/>
    <w:rsid w:val="00840F4E"/>
    <w:rsid w:val="00856D85"/>
    <w:rsid w:val="008651DC"/>
    <w:rsid w:val="008652AE"/>
    <w:rsid w:val="00871E25"/>
    <w:rsid w:val="008916E7"/>
    <w:rsid w:val="008A6313"/>
    <w:rsid w:val="008B0873"/>
    <w:rsid w:val="008B7724"/>
    <w:rsid w:val="008C1B5E"/>
    <w:rsid w:val="008C2FF1"/>
    <w:rsid w:val="008C5D4A"/>
    <w:rsid w:val="008E4988"/>
    <w:rsid w:val="0091278A"/>
    <w:rsid w:val="00913062"/>
    <w:rsid w:val="00922AD0"/>
    <w:rsid w:val="009436AE"/>
    <w:rsid w:val="009A2198"/>
    <w:rsid w:val="009A32AC"/>
    <w:rsid w:val="009A37BE"/>
    <w:rsid w:val="009A3DB4"/>
    <w:rsid w:val="009A4784"/>
    <w:rsid w:val="009B5F19"/>
    <w:rsid w:val="009C31BA"/>
    <w:rsid w:val="009C6EC4"/>
    <w:rsid w:val="009D11A6"/>
    <w:rsid w:val="009E3422"/>
    <w:rsid w:val="009E4292"/>
    <w:rsid w:val="00A11EDA"/>
    <w:rsid w:val="00A20A90"/>
    <w:rsid w:val="00A47E91"/>
    <w:rsid w:val="00A76580"/>
    <w:rsid w:val="00A765F3"/>
    <w:rsid w:val="00A940BE"/>
    <w:rsid w:val="00AA11D4"/>
    <w:rsid w:val="00AA2EF2"/>
    <w:rsid w:val="00AA7B3A"/>
    <w:rsid w:val="00AB525E"/>
    <w:rsid w:val="00B00CC0"/>
    <w:rsid w:val="00B22A04"/>
    <w:rsid w:val="00B30BDC"/>
    <w:rsid w:val="00B576B3"/>
    <w:rsid w:val="00B8102C"/>
    <w:rsid w:val="00BA7B5F"/>
    <w:rsid w:val="00BC73DB"/>
    <w:rsid w:val="00BD67D7"/>
    <w:rsid w:val="00BD6B70"/>
    <w:rsid w:val="00BD703C"/>
    <w:rsid w:val="00BF0E9B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B4CB9"/>
    <w:rsid w:val="00DF0D8E"/>
    <w:rsid w:val="00DF7661"/>
    <w:rsid w:val="00DF7D4D"/>
    <w:rsid w:val="00E00F14"/>
    <w:rsid w:val="00E03076"/>
    <w:rsid w:val="00E16AFA"/>
    <w:rsid w:val="00E17B9B"/>
    <w:rsid w:val="00E20D16"/>
    <w:rsid w:val="00E23482"/>
    <w:rsid w:val="00E348FF"/>
    <w:rsid w:val="00E377EA"/>
    <w:rsid w:val="00E45604"/>
    <w:rsid w:val="00E476F5"/>
    <w:rsid w:val="00E76C0C"/>
    <w:rsid w:val="00EA4C93"/>
    <w:rsid w:val="00EB166E"/>
    <w:rsid w:val="00EB1B5A"/>
    <w:rsid w:val="00EC3163"/>
    <w:rsid w:val="00F10CAA"/>
    <w:rsid w:val="00F15169"/>
    <w:rsid w:val="00F42197"/>
    <w:rsid w:val="00F44964"/>
    <w:rsid w:val="00F463BD"/>
    <w:rsid w:val="00F63279"/>
    <w:rsid w:val="00F7388A"/>
    <w:rsid w:val="00F82F4F"/>
    <w:rsid w:val="00F923B5"/>
    <w:rsid w:val="00FA7F82"/>
    <w:rsid w:val="00FD577C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40F4E"/>
    <w:pPr>
      <w:autoSpaceDE w:val="0"/>
      <w:autoSpaceDN w:val="0"/>
      <w:adjustRightInd w:val="0"/>
      <w:spacing w:after="0" w:line="240" w:lineRule="auto"/>
    </w:pPr>
    <w:rPr>
      <w:rFonts w:ascii="Mukta" w:hAnsi="Mukta" w:cs="Mukt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Ronald Toledo</cp:lastModifiedBy>
  <cp:revision>4</cp:revision>
  <cp:lastPrinted>2023-02-06T08:12:00Z</cp:lastPrinted>
  <dcterms:created xsi:type="dcterms:W3CDTF">2025-09-11T09:19:00Z</dcterms:created>
  <dcterms:modified xsi:type="dcterms:W3CDTF">2025-09-11T09:38:00Z</dcterms:modified>
</cp:coreProperties>
</file>