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E23A4" w14:textId="57B8F0AD" w:rsidR="00A12633" w:rsidRDefault="00A12633">
      <w:pPr>
        <w:rPr>
          <w:rFonts w:ascii="Arial" w:hAnsi="Arial" w:cs="Arial"/>
          <w:b/>
          <w:bCs/>
          <w:sz w:val="22"/>
          <w:szCs w:val="22"/>
        </w:rPr>
      </w:pPr>
    </w:p>
    <w:p w14:paraId="6D262172" w14:textId="77777777" w:rsidR="00B66085" w:rsidRPr="009C1499" w:rsidRDefault="00B66085" w:rsidP="00B66085">
      <w:pPr>
        <w:rPr>
          <w:b/>
          <w:bCs/>
          <w:sz w:val="28"/>
          <w:szCs w:val="28"/>
        </w:rPr>
      </w:pPr>
      <w:r w:rsidRPr="009C1499">
        <w:rPr>
          <w:b/>
          <w:bCs/>
          <w:sz w:val="28"/>
          <w:szCs w:val="28"/>
        </w:rPr>
        <w:t xml:space="preserve">NYAKABINGO WOLFRAM HOST ROCK DEPTH EXTENT DRILLING </w:t>
      </w:r>
    </w:p>
    <w:p w14:paraId="6ADE01E8" w14:textId="77777777" w:rsidR="00B66085" w:rsidRPr="007A4780" w:rsidRDefault="00B66085" w:rsidP="00B66085">
      <w:pPr>
        <w:pStyle w:val="ListParagraph"/>
        <w:numPr>
          <w:ilvl w:val="0"/>
          <w:numId w:val="1"/>
        </w:numPr>
        <w:rPr>
          <w:b/>
          <w:bCs/>
          <w:lang w:val="en-US"/>
        </w:rPr>
      </w:pPr>
      <w:r w:rsidRPr="007A4780">
        <w:rPr>
          <w:b/>
          <w:bCs/>
          <w:lang w:val="en-US"/>
        </w:rPr>
        <w:t>INTRODUCTION</w:t>
      </w:r>
    </w:p>
    <w:p w14:paraId="61FC05E9" w14:textId="77777777" w:rsidR="00B66085" w:rsidRPr="00564858" w:rsidRDefault="00B66085" w:rsidP="00B66085">
      <w:r>
        <w:t xml:space="preserve">In the view of the ongoing resource estimation work at Nyakabingo, there is an uncertainty over how deep veins mined and mapped from underground excavations extend. Geology models have been extended to an elevation of 1000 </w:t>
      </w:r>
      <w:proofErr w:type="spellStart"/>
      <w:r>
        <w:t>metres</w:t>
      </w:r>
      <w:proofErr w:type="spellEnd"/>
      <w:r>
        <w:t xml:space="preserve"> (figure 2). However, it is uncertain whether the veins or the host rock extend to this elevation. It is therefore recommended that two test diamond drillholes be drilled from the surface to depths of ~700 </w:t>
      </w:r>
      <w:proofErr w:type="spellStart"/>
      <w:r>
        <w:t>metres</w:t>
      </w:r>
      <w:proofErr w:type="spellEnd"/>
      <w:r>
        <w:t xml:space="preserve"> (along an inclination of 70 degreed, figure 1 and 2). These test holes will add extra knowledge and confidence on the resource estimates and will therefore justify any future mine infrastructure below BV22, particularly before the current decline advance deeper.</w:t>
      </w:r>
    </w:p>
    <w:p w14:paraId="1C7B9363" w14:textId="77777777" w:rsidR="00B66085" w:rsidRPr="007A4780" w:rsidRDefault="00B66085" w:rsidP="00B66085">
      <w:pPr>
        <w:pStyle w:val="ListParagraph"/>
        <w:numPr>
          <w:ilvl w:val="0"/>
          <w:numId w:val="1"/>
        </w:numPr>
        <w:rPr>
          <w:b/>
          <w:bCs/>
          <w:lang w:val="en-US"/>
        </w:rPr>
      </w:pPr>
      <w:r w:rsidRPr="007A4780">
        <w:rPr>
          <w:b/>
          <w:bCs/>
          <w:lang w:val="en-US"/>
        </w:rPr>
        <w:t>PLAN</w:t>
      </w:r>
    </w:p>
    <w:p w14:paraId="4BD20B57" w14:textId="77777777" w:rsidR="00B66085" w:rsidRDefault="00B66085" w:rsidP="00B66085">
      <w:r>
        <w:t xml:space="preserve">The aim is two drill 1400 </w:t>
      </w:r>
      <w:proofErr w:type="spellStart"/>
      <w:r>
        <w:t>metres</w:t>
      </w:r>
      <w:proofErr w:type="spellEnd"/>
      <w:r>
        <w:t xml:space="preserve"> with two holes, 700 </w:t>
      </w:r>
      <w:proofErr w:type="spellStart"/>
      <w:r>
        <w:t>metres</w:t>
      </w:r>
      <w:proofErr w:type="spellEnd"/>
      <w:r>
        <w:t xml:space="preserve"> each as shown in the table 1 below and figures 1 and two. It should take two months or less to complete these holes. All the required funds and resources are detailed in section three. </w:t>
      </w:r>
    </w:p>
    <w:p w14:paraId="5409E24B" w14:textId="77777777" w:rsidR="00B66085" w:rsidRDefault="00B66085" w:rsidP="00B66085">
      <w:r>
        <w:rPr>
          <w:noProof/>
        </w:rPr>
        <w:drawing>
          <wp:anchor distT="0" distB="0" distL="114300" distR="114300" simplePos="0" relativeHeight="251660288" behindDoc="1" locked="0" layoutInCell="1" allowOverlap="1" wp14:anchorId="4DF2AD59" wp14:editId="71F11C20">
            <wp:simplePos x="0" y="0"/>
            <wp:positionH relativeFrom="margin">
              <wp:align>left</wp:align>
            </wp:positionH>
            <wp:positionV relativeFrom="paragraph">
              <wp:posOffset>4849</wp:posOffset>
            </wp:positionV>
            <wp:extent cx="4922520" cy="3754120"/>
            <wp:effectExtent l="0" t="0" r="0" b="0"/>
            <wp:wrapTight wrapText="bothSides">
              <wp:wrapPolygon edited="0">
                <wp:start x="0" y="0"/>
                <wp:lineTo x="0" y="21483"/>
                <wp:lineTo x="21483" y="21483"/>
                <wp:lineTo x="21483" y="0"/>
                <wp:lineTo x="0" y="0"/>
              </wp:wrapPolygon>
            </wp:wrapTight>
            <wp:docPr id="203448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81518" name="Picture 2034481518"/>
                    <pic:cNvPicPr/>
                  </pic:nvPicPr>
                  <pic:blipFill>
                    <a:blip r:embed="rId7">
                      <a:extLst>
                        <a:ext uri="{28A0092B-C50C-407E-A947-70E740481C1C}">
                          <a14:useLocalDpi xmlns:a14="http://schemas.microsoft.com/office/drawing/2010/main" val="0"/>
                        </a:ext>
                      </a:extLst>
                    </a:blip>
                    <a:stretch>
                      <a:fillRect/>
                    </a:stretch>
                  </pic:blipFill>
                  <pic:spPr>
                    <a:xfrm>
                      <a:off x="0" y="0"/>
                      <a:ext cx="4931233" cy="3760936"/>
                    </a:xfrm>
                    <a:prstGeom prst="rect">
                      <a:avLst/>
                    </a:prstGeom>
                  </pic:spPr>
                </pic:pic>
              </a:graphicData>
            </a:graphic>
            <wp14:sizeRelH relativeFrom="margin">
              <wp14:pctWidth>0</wp14:pctWidth>
            </wp14:sizeRelH>
            <wp14:sizeRelV relativeFrom="margin">
              <wp14:pctHeight>0</wp14:pctHeight>
            </wp14:sizeRelV>
          </wp:anchor>
        </w:drawing>
      </w:r>
    </w:p>
    <w:p w14:paraId="1A3B4159" w14:textId="77777777" w:rsidR="00B66085" w:rsidRDefault="00B66085" w:rsidP="00B66085"/>
    <w:p w14:paraId="6E46AE99" w14:textId="77777777" w:rsidR="00B66085" w:rsidRPr="00D56C9F" w:rsidRDefault="00B66085" w:rsidP="00B66085"/>
    <w:p w14:paraId="28A5176C" w14:textId="77777777" w:rsidR="00B66085" w:rsidRPr="00D56C9F" w:rsidRDefault="00B66085" w:rsidP="00B66085"/>
    <w:p w14:paraId="60805D2E" w14:textId="77777777" w:rsidR="00B66085" w:rsidRPr="00D56C9F" w:rsidRDefault="00B66085" w:rsidP="00B66085"/>
    <w:p w14:paraId="37838A79" w14:textId="77777777" w:rsidR="00B66085" w:rsidRPr="00D56C9F" w:rsidRDefault="00B66085" w:rsidP="00B66085"/>
    <w:p w14:paraId="4C6418DA" w14:textId="77777777" w:rsidR="00B66085" w:rsidRPr="00D56C9F" w:rsidRDefault="00B66085" w:rsidP="00B66085"/>
    <w:p w14:paraId="371A3551" w14:textId="77777777" w:rsidR="00B66085" w:rsidRPr="00D56C9F" w:rsidRDefault="00B66085" w:rsidP="00B66085"/>
    <w:p w14:paraId="037C4144" w14:textId="77777777" w:rsidR="00B66085" w:rsidRPr="00D56C9F" w:rsidRDefault="00B66085" w:rsidP="00B66085"/>
    <w:p w14:paraId="50E08334" w14:textId="77777777" w:rsidR="00B66085" w:rsidRPr="00D56C9F" w:rsidRDefault="00B66085" w:rsidP="00B66085"/>
    <w:p w14:paraId="50162FE4" w14:textId="77777777" w:rsidR="00B66085" w:rsidRPr="00D56C9F" w:rsidRDefault="00B66085" w:rsidP="00B66085"/>
    <w:p w14:paraId="7E381B09" w14:textId="77777777" w:rsidR="00B66085" w:rsidRDefault="00B66085" w:rsidP="00B66085"/>
    <w:p w14:paraId="497226F9" w14:textId="77777777" w:rsidR="00B66085" w:rsidRDefault="00B66085" w:rsidP="00B66085"/>
    <w:p w14:paraId="3B4DFE4A" w14:textId="77777777" w:rsidR="00B66085" w:rsidRDefault="00B66085" w:rsidP="00B66085"/>
    <w:p w14:paraId="0D0B6B63" w14:textId="77777777" w:rsidR="00B66085" w:rsidRDefault="00B66085" w:rsidP="00B66085"/>
    <w:p w14:paraId="0EA0A3BD" w14:textId="77777777" w:rsidR="00B66085" w:rsidRDefault="00B66085" w:rsidP="00B66085"/>
    <w:p w14:paraId="42DB27CC" w14:textId="77777777" w:rsidR="00B66085" w:rsidRDefault="00B66085" w:rsidP="00B66085"/>
    <w:p w14:paraId="50E360DC" w14:textId="77777777" w:rsidR="00B66085" w:rsidRDefault="00B66085" w:rsidP="00B66085"/>
    <w:p w14:paraId="4915CDAF" w14:textId="77777777" w:rsidR="00B66085" w:rsidRDefault="00B66085" w:rsidP="00B66085"/>
    <w:p w14:paraId="3194DBD2" w14:textId="77777777" w:rsidR="00B66085" w:rsidRDefault="00B66085" w:rsidP="00B66085"/>
    <w:p w14:paraId="44EC976C" w14:textId="77777777" w:rsidR="00B66085" w:rsidRDefault="00B66085" w:rsidP="00B66085"/>
    <w:p w14:paraId="3A2142F0" w14:textId="77777777" w:rsidR="00B66085" w:rsidRDefault="00B66085" w:rsidP="00B66085">
      <w:r w:rsidRPr="007A4780">
        <w:rPr>
          <w:b/>
          <w:bCs/>
          <w:i/>
          <w:iCs/>
        </w:rPr>
        <w:t xml:space="preserve">Figure 1. </w:t>
      </w:r>
      <w:r>
        <w:t xml:space="preserve">Plan View of the planned drillholes at Nyakabingo (green lines). </w:t>
      </w:r>
    </w:p>
    <w:p w14:paraId="2911B3CD" w14:textId="77777777" w:rsidR="00B66085" w:rsidRDefault="00B66085" w:rsidP="00B66085"/>
    <w:p w14:paraId="272B854F" w14:textId="77777777" w:rsidR="00B66085" w:rsidRDefault="00B66085" w:rsidP="00B66085"/>
    <w:p w14:paraId="4BA5E644" w14:textId="77777777" w:rsidR="00B66085" w:rsidRDefault="00B66085" w:rsidP="00B66085"/>
    <w:p w14:paraId="367F8BE1" w14:textId="77777777" w:rsidR="00B66085" w:rsidRDefault="00B66085" w:rsidP="00B66085"/>
    <w:p w14:paraId="56261406" w14:textId="77777777" w:rsidR="00B66085" w:rsidRDefault="00B66085" w:rsidP="00B66085">
      <w:r>
        <w:rPr>
          <w:noProof/>
        </w:rPr>
        <w:drawing>
          <wp:anchor distT="0" distB="0" distL="114300" distR="114300" simplePos="0" relativeHeight="251659264" behindDoc="1" locked="0" layoutInCell="1" allowOverlap="1" wp14:anchorId="49D0EDF0" wp14:editId="6F44E2D5">
            <wp:simplePos x="0" y="0"/>
            <wp:positionH relativeFrom="margin">
              <wp:posOffset>-866</wp:posOffset>
            </wp:positionH>
            <wp:positionV relativeFrom="paragraph">
              <wp:posOffset>-346</wp:posOffset>
            </wp:positionV>
            <wp:extent cx="4533900" cy="3238500"/>
            <wp:effectExtent l="0" t="0" r="0" b="0"/>
            <wp:wrapTight wrapText="bothSides">
              <wp:wrapPolygon edited="0">
                <wp:start x="0" y="0"/>
                <wp:lineTo x="0" y="21473"/>
                <wp:lineTo x="21509" y="21473"/>
                <wp:lineTo x="21509" y="0"/>
                <wp:lineTo x="0" y="0"/>
              </wp:wrapPolygon>
            </wp:wrapTight>
            <wp:docPr id="1016160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0255" name="Picture 1016160255"/>
                    <pic:cNvPicPr/>
                  </pic:nvPicPr>
                  <pic:blipFill>
                    <a:blip r:embed="rId8">
                      <a:extLst>
                        <a:ext uri="{28A0092B-C50C-407E-A947-70E740481C1C}">
                          <a14:useLocalDpi xmlns:a14="http://schemas.microsoft.com/office/drawing/2010/main" val="0"/>
                        </a:ext>
                      </a:extLst>
                    </a:blip>
                    <a:stretch>
                      <a:fillRect/>
                    </a:stretch>
                  </pic:blipFill>
                  <pic:spPr>
                    <a:xfrm>
                      <a:off x="0" y="0"/>
                      <a:ext cx="4533900" cy="3238500"/>
                    </a:xfrm>
                    <a:prstGeom prst="rect">
                      <a:avLst/>
                    </a:prstGeom>
                  </pic:spPr>
                </pic:pic>
              </a:graphicData>
            </a:graphic>
            <wp14:sizeRelH relativeFrom="margin">
              <wp14:pctWidth>0</wp14:pctWidth>
            </wp14:sizeRelH>
            <wp14:sizeRelV relativeFrom="margin">
              <wp14:pctHeight>0</wp14:pctHeight>
            </wp14:sizeRelV>
          </wp:anchor>
        </w:drawing>
      </w:r>
    </w:p>
    <w:p w14:paraId="0DDB097E" w14:textId="77777777" w:rsidR="00B66085" w:rsidRDefault="00B66085" w:rsidP="00B66085"/>
    <w:p w14:paraId="2707DC0D" w14:textId="77777777" w:rsidR="00B66085" w:rsidRDefault="00B66085" w:rsidP="00B66085"/>
    <w:p w14:paraId="739197D1" w14:textId="77777777" w:rsidR="00B66085" w:rsidRDefault="00B66085" w:rsidP="00B66085"/>
    <w:p w14:paraId="337A1680" w14:textId="77777777" w:rsidR="00B66085" w:rsidRDefault="00B66085" w:rsidP="00B66085"/>
    <w:p w14:paraId="6DBE03CA" w14:textId="77777777" w:rsidR="00B66085" w:rsidRDefault="00B66085" w:rsidP="00B66085"/>
    <w:p w14:paraId="2DA44DAD" w14:textId="77777777" w:rsidR="00B66085" w:rsidRDefault="00B66085" w:rsidP="00B66085"/>
    <w:p w14:paraId="1344B1E7" w14:textId="77777777" w:rsidR="00B66085" w:rsidRDefault="00B66085" w:rsidP="00B66085"/>
    <w:p w14:paraId="4D69AC68" w14:textId="77777777" w:rsidR="00B66085" w:rsidRDefault="00B66085" w:rsidP="00B66085"/>
    <w:p w14:paraId="6A07E22D" w14:textId="77777777" w:rsidR="00B66085" w:rsidRDefault="00B66085" w:rsidP="00B66085"/>
    <w:p w14:paraId="4B7CD4BA" w14:textId="77777777" w:rsidR="00B66085" w:rsidRDefault="00B66085" w:rsidP="00B66085"/>
    <w:p w14:paraId="0EF9D17E" w14:textId="77777777" w:rsidR="00B66085" w:rsidRDefault="00B66085" w:rsidP="00B66085"/>
    <w:p w14:paraId="3594458F" w14:textId="77777777" w:rsidR="00B66085" w:rsidRDefault="00B66085" w:rsidP="00B66085">
      <w:pPr>
        <w:rPr>
          <w:b/>
          <w:bCs/>
          <w:i/>
          <w:iCs/>
        </w:rPr>
      </w:pPr>
    </w:p>
    <w:p w14:paraId="0F4D9D06" w14:textId="77777777" w:rsidR="00B66085" w:rsidRDefault="00B66085" w:rsidP="00B66085">
      <w:pPr>
        <w:rPr>
          <w:b/>
          <w:bCs/>
          <w:i/>
          <w:iCs/>
        </w:rPr>
      </w:pPr>
    </w:p>
    <w:p w14:paraId="6B09F1A5" w14:textId="77777777" w:rsidR="00B66085" w:rsidRDefault="00B66085" w:rsidP="00B66085">
      <w:pPr>
        <w:rPr>
          <w:b/>
          <w:bCs/>
          <w:i/>
          <w:iCs/>
        </w:rPr>
      </w:pPr>
    </w:p>
    <w:p w14:paraId="3F834631" w14:textId="77777777" w:rsidR="00B66085" w:rsidRDefault="00B66085" w:rsidP="00B66085">
      <w:pPr>
        <w:rPr>
          <w:b/>
          <w:bCs/>
          <w:i/>
          <w:iCs/>
        </w:rPr>
      </w:pPr>
    </w:p>
    <w:p w14:paraId="740B220A" w14:textId="77777777" w:rsidR="00B66085" w:rsidRDefault="00B66085" w:rsidP="00B66085">
      <w:pPr>
        <w:rPr>
          <w:b/>
          <w:bCs/>
          <w:i/>
          <w:iCs/>
        </w:rPr>
      </w:pPr>
    </w:p>
    <w:p w14:paraId="482B839C" w14:textId="77777777" w:rsidR="00B66085" w:rsidRDefault="00B66085" w:rsidP="00B66085">
      <w:pPr>
        <w:rPr>
          <w:b/>
          <w:bCs/>
          <w:i/>
          <w:iCs/>
        </w:rPr>
      </w:pPr>
    </w:p>
    <w:p w14:paraId="20E69429" w14:textId="6A25D364" w:rsidR="00B66085" w:rsidRDefault="00B66085" w:rsidP="00B66085">
      <w:r w:rsidRPr="007A4780">
        <w:rPr>
          <w:b/>
          <w:bCs/>
          <w:i/>
          <w:iCs/>
        </w:rPr>
        <w:t>Figure 2</w:t>
      </w:r>
      <w:r>
        <w:t>. Section view of the planned drillholes at Nyakabingo (green lines)</w:t>
      </w:r>
    </w:p>
    <w:p w14:paraId="611F253B" w14:textId="77777777" w:rsidR="00B66085" w:rsidRDefault="00B66085" w:rsidP="00B66085"/>
    <w:p w14:paraId="3214D5B9" w14:textId="77777777" w:rsidR="00B66085" w:rsidRDefault="00B66085" w:rsidP="00B66085"/>
    <w:tbl>
      <w:tblPr>
        <w:tblpPr w:leftFromText="180" w:rightFromText="180" w:vertAnchor="text" w:horzAnchor="margin" w:tblpY="315"/>
        <w:tblW w:w="0" w:type="auto"/>
        <w:tblLook w:val="04A0" w:firstRow="1" w:lastRow="0" w:firstColumn="1" w:lastColumn="0" w:noHBand="0" w:noVBand="1"/>
      </w:tblPr>
      <w:tblGrid>
        <w:gridCol w:w="1146"/>
        <w:gridCol w:w="1250"/>
        <w:gridCol w:w="1372"/>
        <w:gridCol w:w="1007"/>
        <w:gridCol w:w="1524"/>
        <w:gridCol w:w="1052"/>
        <w:gridCol w:w="1275"/>
      </w:tblGrid>
      <w:tr w:rsidR="00B66085" w:rsidRPr="003741B9" w14:paraId="6A819880" w14:textId="77777777" w:rsidTr="00D3351E">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EA403" w14:textId="77777777" w:rsidR="00B66085" w:rsidRPr="003741B9" w:rsidRDefault="00B66085" w:rsidP="00D3351E">
            <w:pPr>
              <w:rPr>
                <w:rFonts w:ascii="Calibri" w:eastAsia="Times New Roman" w:hAnsi="Calibri" w:cs="Calibri"/>
                <w:b/>
                <w:bCs/>
              </w:rPr>
            </w:pPr>
            <w:r w:rsidRPr="003741B9">
              <w:rPr>
                <w:rFonts w:ascii="Calibri" w:eastAsia="Times New Roman" w:hAnsi="Calibri" w:cs="Calibri"/>
                <w:b/>
                <w:bCs/>
              </w:rPr>
              <w:t>Hole ID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76ECFE" w14:textId="77777777" w:rsidR="00B66085" w:rsidRPr="003741B9" w:rsidRDefault="00B66085" w:rsidP="00D3351E">
            <w:pPr>
              <w:rPr>
                <w:rFonts w:ascii="Calibri" w:eastAsia="Times New Roman" w:hAnsi="Calibri" w:cs="Calibri"/>
                <w:b/>
                <w:bCs/>
              </w:rPr>
            </w:pPr>
            <w:r w:rsidRPr="003741B9">
              <w:rPr>
                <w:rFonts w:ascii="Calibri" w:eastAsia="Times New Roman" w:hAnsi="Calibri" w:cs="Calibri"/>
                <w:b/>
                <w:bCs/>
              </w:rPr>
              <w:t>Easting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6EA74F" w14:textId="77777777" w:rsidR="00B66085" w:rsidRPr="003741B9" w:rsidRDefault="00B66085" w:rsidP="00D3351E">
            <w:pPr>
              <w:rPr>
                <w:rFonts w:ascii="Calibri" w:eastAsia="Times New Roman" w:hAnsi="Calibri" w:cs="Calibri"/>
                <w:b/>
                <w:bCs/>
              </w:rPr>
            </w:pPr>
            <w:r w:rsidRPr="003741B9">
              <w:rPr>
                <w:rFonts w:ascii="Calibri" w:eastAsia="Times New Roman" w:hAnsi="Calibri" w:cs="Calibri"/>
                <w:b/>
                <w:bCs/>
              </w:rPr>
              <w:t>Northing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3157623" w14:textId="77777777" w:rsidR="00B66085" w:rsidRPr="003741B9" w:rsidRDefault="00B66085" w:rsidP="00D3351E">
            <w:pPr>
              <w:rPr>
                <w:rFonts w:ascii="Calibri" w:eastAsia="Times New Roman" w:hAnsi="Calibri" w:cs="Calibri"/>
                <w:b/>
                <w:bCs/>
              </w:rPr>
            </w:pPr>
            <w:r w:rsidRPr="003741B9">
              <w:rPr>
                <w:rFonts w:ascii="Calibri" w:eastAsia="Times New Roman" w:hAnsi="Calibri" w:cs="Calibri"/>
                <w:b/>
                <w:bCs/>
              </w:rPr>
              <w:t>RL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62010A" w14:textId="77777777" w:rsidR="00B66085" w:rsidRPr="003741B9" w:rsidRDefault="00B66085" w:rsidP="00D3351E">
            <w:pPr>
              <w:rPr>
                <w:rFonts w:ascii="Calibri" w:eastAsia="Times New Roman" w:hAnsi="Calibri" w:cs="Calibri"/>
                <w:b/>
                <w:bCs/>
              </w:rPr>
            </w:pPr>
            <w:r w:rsidRPr="003741B9">
              <w:rPr>
                <w:rFonts w:ascii="Calibri" w:eastAsia="Times New Roman" w:hAnsi="Calibri" w:cs="Calibri"/>
                <w:b/>
                <w:bCs/>
              </w:rPr>
              <w:t>Target Depth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CEE527" w14:textId="77777777" w:rsidR="00B66085" w:rsidRPr="003741B9" w:rsidRDefault="00B66085" w:rsidP="00D3351E">
            <w:pPr>
              <w:rPr>
                <w:rFonts w:ascii="Calibri" w:eastAsia="Times New Roman" w:hAnsi="Calibri" w:cs="Calibri"/>
                <w:b/>
                <w:bCs/>
              </w:rPr>
            </w:pPr>
            <w:r w:rsidRPr="003741B9">
              <w:rPr>
                <w:rFonts w:ascii="Calibri" w:eastAsia="Times New Roman" w:hAnsi="Calibri" w:cs="Calibri"/>
                <w:b/>
                <w:bCs/>
              </w:rPr>
              <w:t>Azimuth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39E135" w14:textId="77777777" w:rsidR="00B66085" w:rsidRPr="003741B9" w:rsidRDefault="00B66085" w:rsidP="00D3351E">
            <w:pPr>
              <w:rPr>
                <w:rFonts w:ascii="Calibri" w:eastAsia="Times New Roman" w:hAnsi="Calibri" w:cs="Calibri"/>
                <w:b/>
                <w:bCs/>
              </w:rPr>
            </w:pPr>
            <w:r w:rsidRPr="003741B9">
              <w:rPr>
                <w:rFonts w:ascii="Calibri" w:eastAsia="Times New Roman" w:hAnsi="Calibri" w:cs="Calibri"/>
                <w:b/>
                <w:bCs/>
              </w:rPr>
              <w:t>Inclination</w:t>
            </w:r>
          </w:p>
        </w:tc>
      </w:tr>
      <w:tr w:rsidR="00B66085" w:rsidRPr="003741B9" w14:paraId="60E6629B" w14:textId="77777777" w:rsidTr="00D3351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45639" w14:textId="77777777" w:rsidR="00B66085" w:rsidRPr="003741B9" w:rsidRDefault="00B66085" w:rsidP="00D3351E">
            <w:pPr>
              <w:rPr>
                <w:rFonts w:ascii="Calibri" w:eastAsia="Times New Roman" w:hAnsi="Calibri" w:cs="Calibri"/>
              </w:rPr>
            </w:pPr>
            <w:r w:rsidRPr="003741B9">
              <w:rPr>
                <w:rFonts w:ascii="Calibri" w:eastAsia="Times New Roman" w:hAnsi="Calibri" w:cs="Calibri"/>
              </w:rPr>
              <w:t>NYDD_01</w:t>
            </w:r>
          </w:p>
        </w:tc>
        <w:tc>
          <w:tcPr>
            <w:tcW w:w="0" w:type="auto"/>
            <w:tcBorders>
              <w:top w:val="nil"/>
              <w:left w:val="nil"/>
              <w:bottom w:val="single" w:sz="4" w:space="0" w:color="auto"/>
              <w:right w:val="single" w:sz="4" w:space="0" w:color="auto"/>
            </w:tcBorders>
            <w:shd w:val="clear" w:color="auto" w:fill="auto"/>
            <w:noWrap/>
            <w:vAlign w:val="bottom"/>
            <w:hideMark/>
          </w:tcPr>
          <w:p w14:paraId="6F2C7583"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831114.60</w:t>
            </w:r>
          </w:p>
        </w:tc>
        <w:tc>
          <w:tcPr>
            <w:tcW w:w="0" w:type="auto"/>
            <w:tcBorders>
              <w:top w:val="nil"/>
              <w:left w:val="nil"/>
              <w:bottom w:val="single" w:sz="4" w:space="0" w:color="auto"/>
              <w:right w:val="single" w:sz="4" w:space="0" w:color="auto"/>
            </w:tcBorders>
            <w:shd w:val="clear" w:color="auto" w:fill="auto"/>
            <w:noWrap/>
            <w:vAlign w:val="bottom"/>
            <w:hideMark/>
          </w:tcPr>
          <w:p w14:paraId="17A51442"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9794140.50</w:t>
            </w:r>
          </w:p>
        </w:tc>
        <w:tc>
          <w:tcPr>
            <w:tcW w:w="0" w:type="auto"/>
            <w:tcBorders>
              <w:top w:val="nil"/>
              <w:left w:val="nil"/>
              <w:bottom w:val="single" w:sz="4" w:space="0" w:color="auto"/>
              <w:right w:val="single" w:sz="4" w:space="0" w:color="auto"/>
            </w:tcBorders>
            <w:shd w:val="clear" w:color="auto" w:fill="auto"/>
            <w:noWrap/>
            <w:vAlign w:val="bottom"/>
            <w:hideMark/>
          </w:tcPr>
          <w:p w14:paraId="3306F095"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2000.00</w:t>
            </w:r>
          </w:p>
        </w:tc>
        <w:tc>
          <w:tcPr>
            <w:tcW w:w="0" w:type="auto"/>
            <w:tcBorders>
              <w:top w:val="nil"/>
              <w:left w:val="nil"/>
              <w:bottom w:val="single" w:sz="4" w:space="0" w:color="auto"/>
              <w:right w:val="single" w:sz="4" w:space="0" w:color="auto"/>
            </w:tcBorders>
            <w:shd w:val="clear" w:color="auto" w:fill="auto"/>
            <w:noWrap/>
            <w:vAlign w:val="bottom"/>
            <w:hideMark/>
          </w:tcPr>
          <w:p w14:paraId="2C485E58"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700.00</w:t>
            </w:r>
          </w:p>
        </w:tc>
        <w:tc>
          <w:tcPr>
            <w:tcW w:w="0" w:type="auto"/>
            <w:tcBorders>
              <w:top w:val="nil"/>
              <w:left w:val="nil"/>
              <w:bottom w:val="single" w:sz="4" w:space="0" w:color="auto"/>
              <w:right w:val="single" w:sz="4" w:space="0" w:color="auto"/>
            </w:tcBorders>
            <w:shd w:val="clear" w:color="auto" w:fill="auto"/>
            <w:noWrap/>
            <w:vAlign w:val="bottom"/>
            <w:hideMark/>
          </w:tcPr>
          <w:p w14:paraId="6F58241E"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230.00</w:t>
            </w:r>
          </w:p>
        </w:tc>
        <w:tc>
          <w:tcPr>
            <w:tcW w:w="0" w:type="auto"/>
            <w:tcBorders>
              <w:top w:val="nil"/>
              <w:left w:val="nil"/>
              <w:bottom w:val="single" w:sz="4" w:space="0" w:color="auto"/>
              <w:right w:val="single" w:sz="4" w:space="0" w:color="auto"/>
            </w:tcBorders>
            <w:shd w:val="clear" w:color="auto" w:fill="auto"/>
            <w:noWrap/>
            <w:vAlign w:val="bottom"/>
            <w:hideMark/>
          </w:tcPr>
          <w:p w14:paraId="236E7E0C"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-70.00</w:t>
            </w:r>
          </w:p>
        </w:tc>
      </w:tr>
      <w:tr w:rsidR="00B66085" w:rsidRPr="003741B9" w14:paraId="5FF9157A" w14:textId="77777777" w:rsidTr="00D3351E">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1C2C2" w14:textId="77777777" w:rsidR="00B66085" w:rsidRPr="003741B9" w:rsidRDefault="00B66085" w:rsidP="00D3351E">
            <w:pPr>
              <w:rPr>
                <w:rFonts w:ascii="Calibri" w:eastAsia="Times New Roman" w:hAnsi="Calibri" w:cs="Calibri"/>
              </w:rPr>
            </w:pPr>
            <w:r w:rsidRPr="003741B9">
              <w:rPr>
                <w:rFonts w:ascii="Calibri" w:eastAsia="Times New Roman" w:hAnsi="Calibri" w:cs="Calibri"/>
              </w:rPr>
              <w:t>NYDD_02</w:t>
            </w:r>
          </w:p>
        </w:tc>
        <w:tc>
          <w:tcPr>
            <w:tcW w:w="0" w:type="auto"/>
            <w:tcBorders>
              <w:top w:val="nil"/>
              <w:left w:val="nil"/>
              <w:bottom w:val="single" w:sz="4" w:space="0" w:color="auto"/>
              <w:right w:val="single" w:sz="4" w:space="0" w:color="auto"/>
            </w:tcBorders>
            <w:shd w:val="clear" w:color="auto" w:fill="auto"/>
            <w:noWrap/>
            <w:vAlign w:val="bottom"/>
            <w:hideMark/>
          </w:tcPr>
          <w:p w14:paraId="1E7935EA"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830979.70</w:t>
            </w:r>
          </w:p>
        </w:tc>
        <w:tc>
          <w:tcPr>
            <w:tcW w:w="0" w:type="auto"/>
            <w:tcBorders>
              <w:top w:val="nil"/>
              <w:left w:val="nil"/>
              <w:bottom w:val="single" w:sz="4" w:space="0" w:color="auto"/>
              <w:right w:val="single" w:sz="4" w:space="0" w:color="auto"/>
            </w:tcBorders>
            <w:shd w:val="clear" w:color="auto" w:fill="auto"/>
            <w:noWrap/>
            <w:vAlign w:val="bottom"/>
            <w:hideMark/>
          </w:tcPr>
          <w:p w14:paraId="2B1616A5"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9794335.30</w:t>
            </w:r>
          </w:p>
        </w:tc>
        <w:tc>
          <w:tcPr>
            <w:tcW w:w="0" w:type="auto"/>
            <w:tcBorders>
              <w:top w:val="nil"/>
              <w:left w:val="nil"/>
              <w:bottom w:val="single" w:sz="4" w:space="0" w:color="auto"/>
              <w:right w:val="single" w:sz="4" w:space="0" w:color="auto"/>
            </w:tcBorders>
            <w:shd w:val="clear" w:color="auto" w:fill="auto"/>
            <w:noWrap/>
            <w:vAlign w:val="bottom"/>
            <w:hideMark/>
          </w:tcPr>
          <w:p w14:paraId="096F859C"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2006.00</w:t>
            </w:r>
          </w:p>
        </w:tc>
        <w:tc>
          <w:tcPr>
            <w:tcW w:w="0" w:type="auto"/>
            <w:tcBorders>
              <w:top w:val="nil"/>
              <w:left w:val="nil"/>
              <w:bottom w:val="single" w:sz="4" w:space="0" w:color="auto"/>
              <w:right w:val="single" w:sz="4" w:space="0" w:color="auto"/>
            </w:tcBorders>
            <w:shd w:val="clear" w:color="auto" w:fill="auto"/>
            <w:noWrap/>
            <w:vAlign w:val="bottom"/>
            <w:hideMark/>
          </w:tcPr>
          <w:p w14:paraId="16655C59"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700.00</w:t>
            </w:r>
          </w:p>
        </w:tc>
        <w:tc>
          <w:tcPr>
            <w:tcW w:w="0" w:type="auto"/>
            <w:tcBorders>
              <w:top w:val="nil"/>
              <w:left w:val="nil"/>
              <w:bottom w:val="single" w:sz="4" w:space="0" w:color="auto"/>
              <w:right w:val="single" w:sz="4" w:space="0" w:color="auto"/>
            </w:tcBorders>
            <w:shd w:val="clear" w:color="auto" w:fill="auto"/>
            <w:noWrap/>
            <w:vAlign w:val="bottom"/>
            <w:hideMark/>
          </w:tcPr>
          <w:p w14:paraId="499473AC"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230.00</w:t>
            </w:r>
          </w:p>
        </w:tc>
        <w:tc>
          <w:tcPr>
            <w:tcW w:w="0" w:type="auto"/>
            <w:tcBorders>
              <w:top w:val="nil"/>
              <w:left w:val="nil"/>
              <w:bottom w:val="single" w:sz="4" w:space="0" w:color="auto"/>
              <w:right w:val="single" w:sz="4" w:space="0" w:color="auto"/>
            </w:tcBorders>
            <w:shd w:val="clear" w:color="auto" w:fill="auto"/>
            <w:noWrap/>
            <w:vAlign w:val="bottom"/>
            <w:hideMark/>
          </w:tcPr>
          <w:p w14:paraId="5F266B8E" w14:textId="77777777" w:rsidR="00B66085" w:rsidRPr="003741B9" w:rsidRDefault="00B66085" w:rsidP="00D3351E">
            <w:pPr>
              <w:jc w:val="right"/>
              <w:rPr>
                <w:rFonts w:ascii="Calibri" w:eastAsia="Times New Roman" w:hAnsi="Calibri" w:cs="Calibri"/>
              </w:rPr>
            </w:pPr>
            <w:r w:rsidRPr="003741B9">
              <w:rPr>
                <w:rFonts w:ascii="Calibri" w:eastAsia="Times New Roman" w:hAnsi="Calibri" w:cs="Calibri"/>
              </w:rPr>
              <w:t>-70.00</w:t>
            </w:r>
          </w:p>
        </w:tc>
      </w:tr>
    </w:tbl>
    <w:p w14:paraId="71B9E2ED" w14:textId="6457EAC1" w:rsidR="00B66085" w:rsidRDefault="00B66085" w:rsidP="00B66085">
      <w:proofErr w:type="spellStart"/>
      <w:r w:rsidRPr="007A4780">
        <w:rPr>
          <w:b/>
          <w:bCs/>
          <w:i/>
          <w:iCs/>
        </w:rPr>
        <w:t>Tble</w:t>
      </w:r>
      <w:proofErr w:type="spellEnd"/>
      <w:r w:rsidRPr="007A4780">
        <w:rPr>
          <w:b/>
          <w:bCs/>
          <w:i/>
          <w:iCs/>
        </w:rPr>
        <w:t xml:space="preserve"> 1</w:t>
      </w:r>
      <w:r>
        <w:t xml:space="preserve">. Details of the planned drillholes </w:t>
      </w:r>
    </w:p>
    <w:p w14:paraId="034396BC" w14:textId="77777777" w:rsidR="00B66085" w:rsidRDefault="00B66085" w:rsidP="00B66085"/>
    <w:p w14:paraId="52FA6EDB" w14:textId="77777777" w:rsidR="00B66085" w:rsidRDefault="00B66085" w:rsidP="00B66085"/>
    <w:p w14:paraId="6C7BA91D" w14:textId="77777777" w:rsidR="00B66085" w:rsidRPr="00D56C9F" w:rsidRDefault="00B66085" w:rsidP="00B66085"/>
    <w:p w14:paraId="60EB0EBD" w14:textId="77777777" w:rsidR="00B66085" w:rsidRPr="00B66085" w:rsidRDefault="00B66085" w:rsidP="00B66085">
      <w:pPr>
        <w:rPr>
          <w:b/>
          <w:bCs/>
        </w:rPr>
      </w:pPr>
    </w:p>
    <w:p w14:paraId="35897081" w14:textId="77777777" w:rsidR="00B66085" w:rsidRDefault="00B66085" w:rsidP="00B66085">
      <w:pPr>
        <w:pStyle w:val="ListParagraph"/>
        <w:numPr>
          <w:ilvl w:val="0"/>
          <w:numId w:val="1"/>
        </w:numPr>
        <w:rPr>
          <w:b/>
          <w:bCs/>
        </w:rPr>
      </w:pPr>
      <w:r w:rsidRPr="00B66085">
        <w:rPr>
          <w:b/>
          <w:bCs/>
        </w:rPr>
        <w:t>COSTS</w:t>
      </w:r>
    </w:p>
    <w:p w14:paraId="13EFA6FF" w14:textId="09D7C411" w:rsidR="00B66085" w:rsidRPr="00B66085" w:rsidRDefault="00B66085" w:rsidP="00B66085">
      <w:pPr>
        <w:rPr>
          <w:b/>
          <w:bCs/>
        </w:rPr>
      </w:pPr>
      <w:r>
        <w:t xml:space="preserve">Assumptions are that the wholes will take 6 weeks, as learned from Ntunga drilling and all the resources are assumed to be the same as Ntunga drilling. Rates are not changed from the </w:t>
      </w:r>
      <w:proofErr w:type="spellStart"/>
      <w:r>
        <w:t>Energold</w:t>
      </w:r>
      <w:proofErr w:type="spellEnd"/>
      <w:r>
        <w:t xml:space="preserve"> offer. </w:t>
      </w:r>
    </w:p>
    <w:p w14:paraId="6BE653E9" w14:textId="77777777" w:rsidR="00B66085" w:rsidRPr="007A4780" w:rsidRDefault="00B66085" w:rsidP="00B66085">
      <w:r w:rsidRPr="00E2071C">
        <w:rPr>
          <w:b/>
          <w:bCs/>
          <w:i/>
          <w:iCs/>
        </w:rPr>
        <w:t>Table 2</w:t>
      </w:r>
      <w:r>
        <w:t xml:space="preserve">. costs of the test drillholes. </w:t>
      </w:r>
    </w:p>
    <w:tbl>
      <w:tblPr>
        <w:tblW w:w="7700" w:type="dxa"/>
        <w:tblLook w:val="04A0" w:firstRow="1" w:lastRow="0" w:firstColumn="1" w:lastColumn="0" w:noHBand="0" w:noVBand="1"/>
      </w:tblPr>
      <w:tblGrid>
        <w:gridCol w:w="960"/>
        <w:gridCol w:w="2920"/>
        <w:gridCol w:w="1426"/>
        <w:gridCol w:w="1200"/>
        <w:gridCol w:w="1420"/>
      </w:tblGrid>
      <w:tr w:rsidR="00B66085" w:rsidRPr="005B41BD" w14:paraId="6EF6B3F3" w14:textId="77777777" w:rsidTr="00D3351E">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2DF239"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No</w:t>
            </w:r>
          </w:p>
        </w:tc>
        <w:tc>
          <w:tcPr>
            <w:tcW w:w="2920" w:type="dxa"/>
            <w:tcBorders>
              <w:top w:val="single" w:sz="8" w:space="0" w:color="auto"/>
              <w:left w:val="nil"/>
              <w:bottom w:val="single" w:sz="8" w:space="0" w:color="auto"/>
              <w:right w:val="single" w:sz="8" w:space="0" w:color="auto"/>
            </w:tcBorders>
            <w:shd w:val="clear" w:color="auto" w:fill="auto"/>
            <w:noWrap/>
            <w:vAlign w:val="center"/>
            <w:hideMark/>
          </w:tcPr>
          <w:p w14:paraId="43B27A28"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ITEM</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31051757"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QUANTINTY</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2B5D3109"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UNIT COST$</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14:paraId="312EE43D"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TOTAL COST$</w:t>
            </w:r>
          </w:p>
        </w:tc>
      </w:tr>
      <w:tr w:rsidR="00B66085" w:rsidRPr="005B41BD" w14:paraId="61AD63AD"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626F8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2920" w:type="dxa"/>
            <w:tcBorders>
              <w:top w:val="nil"/>
              <w:left w:val="nil"/>
              <w:bottom w:val="single" w:sz="8" w:space="0" w:color="auto"/>
              <w:right w:val="single" w:sz="8" w:space="0" w:color="auto"/>
            </w:tcBorders>
            <w:shd w:val="clear" w:color="auto" w:fill="auto"/>
            <w:noWrap/>
            <w:vAlign w:val="center"/>
            <w:hideMark/>
          </w:tcPr>
          <w:p w14:paraId="205D90CC" w14:textId="77777777" w:rsidR="00B66085" w:rsidRPr="005B41BD" w:rsidRDefault="00B66085" w:rsidP="00D3351E">
            <w:pPr>
              <w:rPr>
                <w:rFonts w:ascii="Calibri" w:eastAsia="Times New Roman" w:hAnsi="Calibri" w:cs="Calibri"/>
                <w:color w:val="000000"/>
              </w:rPr>
            </w:pPr>
            <w:proofErr w:type="spellStart"/>
            <w:r w:rsidRPr="005B41BD">
              <w:rPr>
                <w:rFonts w:ascii="Calibri" w:eastAsia="Times New Roman" w:hAnsi="Calibri" w:cs="Calibri"/>
                <w:color w:val="000000"/>
              </w:rPr>
              <w:t>Mobilisation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4088942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52A8CF9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3,000</w:t>
            </w:r>
          </w:p>
        </w:tc>
        <w:tc>
          <w:tcPr>
            <w:tcW w:w="1420" w:type="dxa"/>
            <w:tcBorders>
              <w:top w:val="nil"/>
              <w:left w:val="nil"/>
              <w:bottom w:val="single" w:sz="8" w:space="0" w:color="auto"/>
              <w:right w:val="single" w:sz="8" w:space="0" w:color="auto"/>
            </w:tcBorders>
            <w:shd w:val="clear" w:color="auto" w:fill="auto"/>
            <w:noWrap/>
            <w:vAlign w:val="center"/>
            <w:hideMark/>
          </w:tcPr>
          <w:p w14:paraId="3131E1B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6000</w:t>
            </w:r>
          </w:p>
        </w:tc>
      </w:tr>
      <w:tr w:rsidR="00B66085" w:rsidRPr="005B41BD" w14:paraId="244241E3"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3D5CC2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2920" w:type="dxa"/>
            <w:tcBorders>
              <w:top w:val="nil"/>
              <w:left w:val="nil"/>
              <w:bottom w:val="single" w:sz="8" w:space="0" w:color="auto"/>
              <w:right w:val="single" w:sz="8" w:space="0" w:color="auto"/>
            </w:tcBorders>
            <w:shd w:val="clear" w:color="auto" w:fill="auto"/>
            <w:noWrap/>
            <w:vAlign w:val="center"/>
            <w:hideMark/>
          </w:tcPr>
          <w:p w14:paraId="4C05A1A6" w14:textId="77777777" w:rsidR="00B66085" w:rsidRPr="005B41BD" w:rsidRDefault="00B66085" w:rsidP="00D3351E">
            <w:pPr>
              <w:rPr>
                <w:rFonts w:ascii="Calibri" w:eastAsia="Times New Roman" w:hAnsi="Calibri" w:cs="Calibri"/>
                <w:color w:val="000000"/>
              </w:rPr>
            </w:pPr>
            <w:proofErr w:type="spellStart"/>
            <w:r w:rsidRPr="005B41BD">
              <w:rPr>
                <w:rFonts w:ascii="Calibri" w:eastAsia="Times New Roman" w:hAnsi="Calibri" w:cs="Calibri"/>
                <w:color w:val="000000"/>
              </w:rPr>
              <w:t>Demobilisation</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0F1740F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0A23E72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3,000</w:t>
            </w:r>
          </w:p>
        </w:tc>
        <w:tc>
          <w:tcPr>
            <w:tcW w:w="1420" w:type="dxa"/>
            <w:tcBorders>
              <w:top w:val="nil"/>
              <w:left w:val="nil"/>
              <w:bottom w:val="single" w:sz="8" w:space="0" w:color="auto"/>
              <w:right w:val="single" w:sz="8" w:space="0" w:color="auto"/>
            </w:tcBorders>
            <w:shd w:val="clear" w:color="auto" w:fill="auto"/>
            <w:noWrap/>
            <w:vAlign w:val="center"/>
            <w:hideMark/>
          </w:tcPr>
          <w:p w14:paraId="1E68599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6000</w:t>
            </w:r>
          </w:p>
        </w:tc>
      </w:tr>
      <w:tr w:rsidR="00B66085" w:rsidRPr="005B41BD" w14:paraId="2602DC06"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CE66C3F"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4ED36B00"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Drill Rate (PQ)</w:t>
            </w:r>
          </w:p>
        </w:tc>
        <w:tc>
          <w:tcPr>
            <w:tcW w:w="1200" w:type="dxa"/>
            <w:tcBorders>
              <w:top w:val="nil"/>
              <w:left w:val="nil"/>
              <w:bottom w:val="single" w:sz="8" w:space="0" w:color="auto"/>
              <w:right w:val="single" w:sz="8" w:space="0" w:color="auto"/>
            </w:tcBorders>
            <w:shd w:val="clear" w:color="auto" w:fill="auto"/>
            <w:noWrap/>
            <w:vAlign w:val="center"/>
            <w:hideMark/>
          </w:tcPr>
          <w:p w14:paraId="1FBCCF18"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29619B5F"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2092423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468176DA"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BF93D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w:t>
            </w:r>
          </w:p>
        </w:tc>
        <w:tc>
          <w:tcPr>
            <w:tcW w:w="2920" w:type="dxa"/>
            <w:tcBorders>
              <w:top w:val="nil"/>
              <w:left w:val="nil"/>
              <w:bottom w:val="single" w:sz="8" w:space="0" w:color="auto"/>
              <w:right w:val="single" w:sz="8" w:space="0" w:color="auto"/>
            </w:tcBorders>
            <w:shd w:val="clear" w:color="auto" w:fill="auto"/>
            <w:noWrap/>
            <w:vAlign w:val="center"/>
            <w:hideMark/>
          </w:tcPr>
          <w:p w14:paraId="0E96974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0 to 100m</w:t>
            </w:r>
          </w:p>
        </w:tc>
        <w:tc>
          <w:tcPr>
            <w:tcW w:w="1200" w:type="dxa"/>
            <w:tcBorders>
              <w:top w:val="nil"/>
              <w:left w:val="nil"/>
              <w:bottom w:val="single" w:sz="8" w:space="0" w:color="auto"/>
              <w:right w:val="single" w:sz="8" w:space="0" w:color="auto"/>
            </w:tcBorders>
            <w:shd w:val="clear" w:color="auto" w:fill="auto"/>
            <w:noWrap/>
            <w:vAlign w:val="center"/>
            <w:hideMark/>
          </w:tcPr>
          <w:p w14:paraId="4235B31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21254E3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127</w:t>
            </w:r>
          </w:p>
        </w:tc>
        <w:tc>
          <w:tcPr>
            <w:tcW w:w="1420" w:type="dxa"/>
            <w:tcBorders>
              <w:top w:val="nil"/>
              <w:left w:val="nil"/>
              <w:bottom w:val="single" w:sz="8" w:space="0" w:color="auto"/>
              <w:right w:val="single" w:sz="8" w:space="0" w:color="auto"/>
            </w:tcBorders>
            <w:shd w:val="clear" w:color="auto" w:fill="auto"/>
            <w:noWrap/>
            <w:vAlign w:val="center"/>
            <w:hideMark/>
          </w:tcPr>
          <w:p w14:paraId="2F36059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25400</w:t>
            </w:r>
          </w:p>
        </w:tc>
      </w:tr>
      <w:tr w:rsidR="00B66085" w:rsidRPr="005B41BD" w14:paraId="396AB5CD"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FB972D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lastRenderedPageBreak/>
              <w:t> </w:t>
            </w:r>
          </w:p>
        </w:tc>
        <w:tc>
          <w:tcPr>
            <w:tcW w:w="2920" w:type="dxa"/>
            <w:tcBorders>
              <w:top w:val="nil"/>
              <w:left w:val="nil"/>
              <w:bottom w:val="single" w:sz="8" w:space="0" w:color="auto"/>
              <w:right w:val="single" w:sz="8" w:space="0" w:color="auto"/>
            </w:tcBorders>
            <w:shd w:val="clear" w:color="auto" w:fill="auto"/>
            <w:noWrap/>
            <w:vAlign w:val="center"/>
            <w:hideMark/>
          </w:tcPr>
          <w:p w14:paraId="3877A6A8"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Drill Rate (HQ)</w:t>
            </w:r>
          </w:p>
        </w:tc>
        <w:tc>
          <w:tcPr>
            <w:tcW w:w="1200" w:type="dxa"/>
            <w:tcBorders>
              <w:top w:val="nil"/>
              <w:left w:val="nil"/>
              <w:bottom w:val="single" w:sz="8" w:space="0" w:color="auto"/>
              <w:right w:val="single" w:sz="8" w:space="0" w:color="auto"/>
            </w:tcBorders>
            <w:shd w:val="clear" w:color="auto" w:fill="auto"/>
            <w:noWrap/>
            <w:vAlign w:val="center"/>
            <w:hideMark/>
          </w:tcPr>
          <w:p w14:paraId="61413AF2"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1E7F2D6F"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0FFEB4C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722BD111"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DCD3C1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w:t>
            </w:r>
          </w:p>
        </w:tc>
        <w:tc>
          <w:tcPr>
            <w:tcW w:w="2920" w:type="dxa"/>
            <w:tcBorders>
              <w:top w:val="nil"/>
              <w:left w:val="nil"/>
              <w:bottom w:val="single" w:sz="8" w:space="0" w:color="auto"/>
              <w:right w:val="single" w:sz="8" w:space="0" w:color="auto"/>
            </w:tcBorders>
            <w:shd w:val="clear" w:color="auto" w:fill="auto"/>
            <w:noWrap/>
            <w:vAlign w:val="center"/>
            <w:hideMark/>
          </w:tcPr>
          <w:p w14:paraId="5586DDD3"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101 to 200m</w:t>
            </w:r>
          </w:p>
        </w:tc>
        <w:tc>
          <w:tcPr>
            <w:tcW w:w="1200" w:type="dxa"/>
            <w:tcBorders>
              <w:top w:val="nil"/>
              <w:left w:val="nil"/>
              <w:bottom w:val="single" w:sz="8" w:space="0" w:color="auto"/>
              <w:right w:val="single" w:sz="8" w:space="0" w:color="auto"/>
            </w:tcBorders>
            <w:shd w:val="clear" w:color="auto" w:fill="auto"/>
            <w:noWrap/>
            <w:vAlign w:val="center"/>
            <w:hideMark/>
          </w:tcPr>
          <w:p w14:paraId="31F8CC9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30CD3D4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125</w:t>
            </w:r>
          </w:p>
        </w:tc>
        <w:tc>
          <w:tcPr>
            <w:tcW w:w="1420" w:type="dxa"/>
            <w:tcBorders>
              <w:top w:val="nil"/>
              <w:left w:val="nil"/>
              <w:bottom w:val="single" w:sz="8" w:space="0" w:color="auto"/>
              <w:right w:val="single" w:sz="8" w:space="0" w:color="auto"/>
            </w:tcBorders>
            <w:shd w:val="clear" w:color="auto" w:fill="auto"/>
            <w:noWrap/>
            <w:vAlign w:val="center"/>
            <w:hideMark/>
          </w:tcPr>
          <w:p w14:paraId="4CB5B69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25000</w:t>
            </w:r>
          </w:p>
        </w:tc>
      </w:tr>
      <w:tr w:rsidR="00B66085" w:rsidRPr="005B41BD" w14:paraId="0614ACEF"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6007B2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5</w:t>
            </w:r>
          </w:p>
        </w:tc>
        <w:tc>
          <w:tcPr>
            <w:tcW w:w="2920" w:type="dxa"/>
            <w:tcBorders>
              <w:top w:val="nil"/>
              <w:left w:val="nil"/>
              <w:bottom w:val="single" w:sz="8" w:space="0" w:color="auto"/>
              <w:right w:val="single" w:sz="8" w:space="0" w:color="auto"/>
            </w:tcBorders>
            <w:shd w:val="clear" w:color="auto" w:fill="auto"/>
            <w:noWrap/>
            <w:vAlign w:val="center"/>
            <w:hideMark/>
          </w:tcPr>
          <w:p w14:paraId="2B824CE2"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201 to 300m</w:t>
            </w:r>
          </w:p>
        </w:tc>
        <w:tc>
          <w:tcPr>
            <w:tcW w:w="1200" w:type="dxa"/>
            <w:tcBorders>
              <w:top w:val="nil"/>
              <w:left w:val="nil"/>
              <w:bottom w:val="single" w:sz="8" w:space="0" w:color="auto"/>
              <w:right w:val="single" w:sz="8" w:space="0" w:color="auto"/>
            </w:tcBorders>
            <w:shd w:val="clear" w:color="auto" w:fill="auto"/>
            <w:noWrap/>
            <w:vAlign w:val="center"/>
            <w:hideMark/>
          </w:tcPr>
          <w:p w14:paraId="40CC444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7764514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130.5</w:t>
            </w:r>
          </w:p>
        </w:tc>
        <w:tc>
          <w:tcPr>
            <w:tcW w:w="1420" w:type="dxa"/>
            <w:tcBorders>
              <w:top w:val="nil"/>
              <w:left w:val="nil"/>
              <w:bottom w:val="single" w:sz="8" w:space="0" w:color="auto"/>
              <w:right w:val="single" w:sz="8" w:space="0" w:color="auto"/>
            </w:tcBorders>
            <w:shd w:val="clear" w:color="auto" w:fill="auto"/>
            <w:noWrap/>
            <w:vAlign w:val="center"/>
            <w:hideMark/>
          </w:tcPr>
          <w:p w14:paraId="5E8DEEF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26100</w:t>
            </w:r>
          </w:p>
        </w:tc>
      </w:tr>
      <w:tr w:rsidR="00B66085" w:rsidRPr="005B41BD" w14:paraId="166379FF"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23AF95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w:t>
            </w:r>
          </w:p>
        </w:tc>
        <w:tc>
          <w:tcPr>
            <w:tcW w:w="2920" w:type="dxa"/>
            <w:tcBorders>
              <w:top w:val="nil"/>
              <w:left w:val="nil"/>
              <w:bottom w:val="single" w:sz="8" w:space="0" w:color="auto"/>
              <w:right w:val="single" w:sz="8" w:space="0" w:color="auto"/>
            </w:tcBorders>
            <w:shd w:val="clear" w:color="auto" w:fill="auto"/>
            <w:noWrap/>
            <w:vAlign w:val="center"/>
            <w:hideMark/>
          </w:tcPr>
          <w:p w14:paraId="0B7C07AD"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301 to 400m</w:t>
            </w:r>
          </w:p>
        </w:tc>
        <w:tc>
          <w:tcPr>
            <w:tcW w:w="1200" w:type="dxa"/>
            <w:tcBorders>
              <w:top w:val="nil"/>
              <w:left w:val="nil"/>
              <w:bottom w:val="single" w:sz="8" w:space="0" w:color="auto"/>
              <w:right w:val="single" w:sz="8" w:space="0" w:color="auto"/>
            </w:tcBorders>
            <w:shd w:val="clear" w:color="auto" w:fill="auto"/>
            <w:noWrap/>
            <w:vAlign w:val="center"/>
            <w:hideMark/>
          </w:tcPr>
          <w:p w14:paraId="303F2A8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024E424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136.5</w:t>
            </w:r>
          </w:p>
        </w:tc>
        <w:tc>
          <w:tcPr>
            <w:tcW w:w="1420" w:type="dxa"/>
            <w:tcBorders>
              <w:top w:val="nil"/>
              <w:left w:val="nil"/>
              <w:bottom w:val="single" w:sz="8" w:space="0" w:color="auto"/>
              <w:right w:val="single" w:sz="8" w:space="0" w:color="auto"/>
            </w:tcBorders>
            <w:shd w:val="clear" w:color="auto" w:fill="auto"/>
            <w:noWrap/>
            <w:vAlign w:val="center"/>
            <w:hideMark/>
          </w:tcPr>
          <w:p w14:paraId="0F504B3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27300</w:t>
            </w:r>
          </w:p>
        </w:tc>
      </w:tr>
      <w:tr w:rsidR="00B66085" w:rsidRPr="005B41BD" w14:paraId="44C68086"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14BE868"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581F9D2B"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Drill Rate (NQ)</w:t>
            </w:r>
          </w:p>
        </w:tc>
        <w:tc>
          <w:tcPr>
            <w:tcW w:w="1200" w:type="dxa"/>
            <w:tcBorders>
              <w:top w:val="nil"/>
              <w:left w:val="nil"/>
              <w:bottom w:val="single" w:sz="8" w:space="0" w:color="auto"/>
              <w:right w:val="single" w:sz="8" w:space="0" w:color="auto"/>
            </w:tcBorders>
            <w:shd w:val="clear" w:color="auto" w:fill="auto"/>
            <w:noWrap/>
            <w:vAlign w:val="center"/>
            <w:hideMark/>
          </w:tcPr>
          <w:p w14:paraId="4FDD6E16"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D523C5"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17CA3E5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4E1123F3"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E3D644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7</w:t>
            </w:r>
          </w:p>
        </w:tc>
        <w:tc>
          <w:tcPr>
            <w:tcW w:w="2920" w:type="dxa"/>
            <w:tcBorders>
              <w:top w:val="nil"/>
              <w:left w:val="nil"/>
              <w:bottom w:val="single" w:sz="8" w:space="0" w:color="auto"/>
              <w:right w:val="single" w:sz="8" w:space="0" w:color="auto"/>
            </w:tcBorders>
            <w:shd w:val="clear" w:color="auto" w:fill="auto"/>
            <w:noWrap/>
            <w:vAlign w:val="center"/>
            <w:hideMark/>
          </w:tcPr>
          <w:p w14:paraId="643BE7B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401 to 500</w:t>
            </w:r>
          </w:p>
        </w:tc>
        <w:tc>
          <w:tcPr>
            <w:tcW w:w="1200" w:type="dxa"/>
            <w:tcBorders>
              <w:top w:val="nil"/>
              <w:left w:val="nil"/>
              <w:bottom w:val="single" w:sz="8" w:space="0" w:color="auto"/>
              <w:right w:val="single" w:sz="8" w:space="0" w:color="auto"/>
            </w:tcBorders>
            <w:shd w:val="clear" w:color="auto" w:fill="auto"/>
            <w:noWrap/>
            <w:vAlign w:val="center"/>
            <w:hideMark/>
          </w:tcPr>
          <w:p w14:paraId="6934D94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2B80606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139.95</w:t>
            </w:r>
          </w:p>
        </w:tc>
        <w:tc>
          <w:tcPr>
            <w:tcW w:w="1420" w:type="dxa"/>
            <w:tcBorders>
              <w:top w:val="nil"/>
              <w:left w:val="nil"/>
              <w:bottom w:val="single" w:sz="8" w:space="0" w:color="auto"/>
              <w:right w:val="single" w:sz="8" w:space="0" w:color="auto"/>
            </w:tcBorders>
            <w:shd w:val="clear" w:color="auto" w:fill="auto"/>
            <w:noWrap/>
            <w:vAlign w:val="center"/>
            <w:hideMark/>
          </w:tcPr>
          <w:p w14:paraId="76FFCAB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27990</w:t>
            </w:r>
          </w:p>
        </w:tc>
      </w:tr>
      <w:tr w:rsidR="00B66085" w:rsidRPr="005B41BD" w14:paraId="7165D672"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29D0E2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w:t>
            </w:r>
          </w:p>
        </w:tc>
        <w:tc>
          <w:tcPr>
            <w:tcW w:w="2920" w:type="dxa"/>
            <w:tcBorders>
              <w:top w:val="nil"/>
              <w:left w:val="nil"/>
              <w:bottom w:val="single" w:sz="8" w:space="0" w:color="auto"/>
              <w:right w:val="single" w:sz="8" w:space="0" w:color="auto"/>
            </w:tcBorders>
            <w:shd w:val="clear" w:color="auto" w:fill="auto"/>
            <w:noWrap/>
            <w:vAlign w:val="center"/>
            <w:hideMark/>
          </w:tcPr>
          <w:p w14:paraId="5E349EB8"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501 to 600m</w:t>
            </w:r>
          </w:p>
        </w:tc>
        <w:tc>
          <w:tcPr>
            <w:tcW w:w="1200" w:type="dxa"/>
            <w:tcBorders>
              <w:top w:val="nil"/>
              <w:left w:val="nil"/>
              <w:bottom w:val="single" w:sz="8" w:space="0" w:color="auto"/>
              <w:right w:val="single" w:sz="8" w:space="0" w:color="auto"/>
            </w:tcBorders>
            <w:shd w:val="clear" w:color="auto" w:fill="auto"/>
            <w:noWrap/>
            <w:vAlign w:val="center"/>
            <w:hideMark/>
          </w:tcPr>
          <w:p w14:paraId="23B9EDA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2EDF3DB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146.95</w:t>
            </w:r>
          </w:p>
        </w:tc>
        <w:tc>
          <w:tcPr>
            <w:tcW w:w="1420" w:type="dxa"/>
            <w:tcBorders>
              <w:top w:val="nil"/>
              <w:left w:val="nil"/>
              <w:bottom w:val="single" w:sz="8" w:space="0" w:color="auto"/>
              <w:right w:val="single" w:sz="8" w:space="0" w:color="auto"/>
            </w:tcBorders>
            <w:shd w:val="clear" w:color="auto" w:fill="auto"/>
            <w:noWrap/>
            <w:vAlign w:val="center"/>
            <w:hideMark/>
          </w:tcPr>
          <w:p w14:paraId="454E8C3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29390</w:t>
            </w:r>
          </w:p>
        </w:tc>
      </w:tr>
      <w:tr w:rsidR="00B66085" w:rsidRPr="005B41BD" w14:paraId="31C9F9E4"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AE0C3A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9</w:t>
            </w:r>
          </w:p>
        </w:tc>
        <w:tc>
          <w:tcPr>
            <w:tcW w:w="2920" w:type="dxa"/>
            <w:tcBorders>
              <w:top w:val="nil"/>
              <w:left w:val="nil"/>
              <w:bottom w:val="single" w:sz="8" w:space="0" w:color="auto"/>
              <w:right w:val="single" w:sz="8" w:space="0" w:color="auto"/>
            </w:tcBorders>
            <w:shd w:val="clear" w:color="auto" w:fill="auto"/>
            <w:noWrap/>
            <w:vAlign w:val="center"/>
            <w:hideMark/>
          </w:tcPr>
          <w:p w14:paraId="4BBEE1C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601 to 700m</w:t>
            </w:r>
          </w:p>
        </w:tc>
        <w:tc>
          <w:tcPr>
            <w:tcW w:w="1200" w:type="dxa"/>
            <w:tcBorders>
              <w:top w:val="nil"/>
              <w:left w:val="nil"/>
              <w:bottom w:val="single" w:sz="8" w:space="0" w:color="auto"/>
              <w:right w:val="single" w:sz="8" w:space="0" w:color="auto"/>
            </w:tcBorders>
            <w:shd w:val="clear" w:color="auto" w:fill="auto"/>
            <w:noWrap/>
            <w:vAlign w:val="center"/>
            <w:hideMark/>
          </w:tcPr>
          <w:p w14:paraId="74E7FF0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032FC62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154.45</w:t>
            </w:r>
          </w:p>
        </w:tc>
        <w:tc>
          <w:tcPr>
            <w:tcW w:w="1420" w:type="dxa"/>
            <w:tcBorders>
              <w:top w:val="nil"/>
              <w:left w:val="nil"/>
              <w:bottom w:val="single" w:sz="8" w:space="0" w:color="auto"/>
              <w:right w:val="single" w:sz="8" w:space="0" w:color="auto"/>
            </w:tcBorders>
            <w:shd w:val="clear" w:color="auto" w:fill="auto"/>
            <w:noWrap/>
            <w:vAlign w:val="center"/>
            <w:hideMark/>
          </w:tcPr>
          <w:p w14:paraId="5AD17D8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30890</w:t>
            </w:r>
          </w:p>
        </w:tc>
      </w:tr>
      <w:tr w:rsidR="00B66085" w:rsidRPr="005B41BD" w14:paraId="1F874301"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C8479BE"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713F46A9"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86BD0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030E844C"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5EF6076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05736D26"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22518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9</w:t>
            </w:r>
          </w:p>
        </w:tc>
        <w:tc>
          <w:tcPr>
            <w:tcW w:w="2920" w:type="dxa"/>
            <w:tcBorders>
              <w:top w:val="nil"/>
              <w:left w:val="nil"/>
              <w:bottom w:val="single" w:sz="8" w:space="0" w:color="auto"/>
              <w:right w:val="single" w:sz="8" w:space="0" w:color="auto"/>
            </w:tcBorders>
            <w:shd w:val="clear" w:color="auto" w:fill="auto"/>
            <w:noWrap/>
            <w:vAlign w:val="center"/>
            <w:hideMark/>
          </w:tcPr>
          <w:p w14:paraId="769DC163"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Fuel</w:t>
            </w:r>
          </w:p>
        </w:tc>
        <w:tc>
          <w:tcPr>
            <w:tcW w:w="1200" w:type="dxa"/>
            <w:tcBorders>
              <w:top w:val="nil"/>
              <w:left w:val="nil"/>
              <w:bottom w:val="single" w:sz="8" w:space="0" w:color="auto"/>
              <w:right w:val="single" w:sz="8" w:space="0" w:color="auto"/>
            </w:tcBorders>
            <w:shd w:val="clear" w:color="auto" w:fill="auto"/>
            <w:noWrap/>
            <w:vAlign w:val="center"/>
            <w:hideMark/>
          </w:tcPr>
          <w:p w14:paraId="1D10F90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2F2DC04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96</w:t>
            </w:r>
          </w:p>
        </w:tc>
        <w:tc>
          <w:tcPr>
            <w:tcW w:w="1420" w:type="dxa"/>
            <w:tcBorders>
              <w:top w:val="nil"/>
              <w:left w:val="nil"/>
              <w:bottom w:val="single" w:sz="8" w:space="0" w:color="auto"/>
              <w:right w:val="single" w:sz="8" w:space="0" w:color="auto"/>
            </w:tcBorders>
            <w:shd w:val="clear" w:color="auto" w:fill="auto"/>
            <w:noWrap/>
            <w:vAlign w:val="center"/>
            <w:hideMark/>
          </w:tcPr>
          <w:p w14:paraId="09365BF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19200</w:t>
            </w:r>
          </w:p>
        </w:tc>
      </w:tr>
      <w:tr w:rsidR="00B66085" w:rsidRPr="005B41BD" w14:paraId="5CEE07A9"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2F10C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10</w:t>
            </w:r>
          </w:p>
        </w:tc>
        <w:tc>
          <w:tcPr>
            <w:tcW w:w="2920" w:type="dxa"/>
            <w:tcBorders>
              <w:top w:val="nil"/>
              <w:left w:val="nil"/>
              <w:bottom w:val="single" w:sz="8" w:space="0" w:color="auto"/>
              <w:right w:val="single" w:sz="8" w:space="0" w:color="auto"/>
            </w:tcBorders>
            <w:shd w:val="clear" w:color="auto" w:fill="auto"/>
            <w:noWrap/>
            <w:vAlign w:val="center"/>
            <w:hideMark/>
          </w:tcPr>
          <w:p w14:paraId="00A3E1E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Others Charges</w:t>
            </w:r>
          </w:p>
        </w:tc>
        <w:tc>
          <w:tcPr>
            <w:tcW w:w="1200" w:type="dxa"/>
            <w:tcBorders>
              <w:top w:val="nil"/>
              <w:left w:val="nil"/>
              <w:bottom w:val="single" w:sz="8" w:space="0" w:color="auto"/>
              <w:right w:val="single" w:sz="8" w:space="0" w:color="auto"/>
            </w:tcBorders>
            <w:shd w:val="clear" w:color="auto" w:fill="auto"/>
            <w:noWrap/>
            <w:vAlign w:val="center"/>
            <w:hideMark/>
          </w:tcPr>
          <w:p w14:paraId="2A1D866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49B9D51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7930B71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477370BE"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2A8D1B6"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1181FB80"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A22CF"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2E3639B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7150E52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23161799"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2B8FAC5"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7D7937EC"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Sampling Crew</w:t>
            </w:r>
          </w:p>
        </w:tc>
        <w:tc>
          <w:tcPr>
            <w:tcW w:w="1200" w:type="dxa"/>
            <w:tcBorders>
              <w:top w:val="nil"/>
              <w:left w:val="nil"/>
              <w:bottom w:val="single" w:sz="8" w:space="0" w:color="auto"/>
              <w:right w:val="single" w:sz="8" w:space="0" w:color="auto"/>
            </w:tcBorders>
            <w:shd w:val="clear" w:color="auto" w:fill="auto"/>
            <w:noWrap/>
            <w:vAlign w:val="center"/>
            <w:hideMark/>
          </w:tcPr>
          <w:p w14:paraId="2E63493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FC1C18"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2FCE942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75CE6BD2"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1941F5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11</w:t>
            </w:r>
          </w:p>
        </w:tc>
        <w:tc>
          <w:tcPr>
            <w:tcW w:w="2920" w:type="dxa"/>
            <w:tcBorders>
              <w:top w:val="nil"/>
              <w:left w:val="nil"/>
              <w:bottom w:val="single" w:sz="8" w:space="0" w:color="auto"/>
              <w:right w:val="single" w:sz="8" w:space="0" w:color="auto"/>
            </w:tcBorders>
            <w:shd w:val="clear" w:color="auto" w:fill="auto"/>
            <w:noWrap/>
            <w:vAlign w:val="center"/>
            <w:hideMark/>
          </w:tcPr>
          <w:p w14:paraId="4A838035"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Sampling Consultant</w:t>
            </w:r>
          </w:p>
        </w:tc>
        <w:tc>
          <w:tcPr>
            <w:tcW w:w="1200" w:type="dxa"/>
            <w:tcBorders>
              <w:top w:val="nil"/>
              <w:left w:val="nil"/>
              <w:bottom w:val="single" w:sz="8" w:space="0" w:color="auto"/>
              <w:right w:val="single" w:sz="8" w:space="0" w:color="auto"/>
            </w:tcBorders>
            <w:shd w:val="clear" w:color="auto" w:fill="auto"/>
            <w:noWrap/>
            <w:vAlign w:val="center"/>
            <w:hideMark/>
          </w:tcPr>
          <w:p w14:paraId="31DA5A2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1200" w:type="dxa"/>
            <w:tcBorders>
              <w:top w:val="nil"/>
              <w:left w:val="nil"/>
              <w:bottom w:val="single" w:sz="8" w:space="0" w:color="auto"/>
              <w:right w:val="single" w:sz="8" w:space="0" w:color="auto"/>
            </w:tcBorders>
            <w:shd w:val="clear" w:color="auto" w:fill="auto"/>
            <w:noWrap/>
            <w:vAlign w:val="center"/>
            <w:hideMark/>
          </w:tcPr>
          <w:p w14:paraId="20C16F6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3500</w:t>
            </w:r>
          </w:p>
        </w:tc>
        <w:tc>
          <w:tcPr>
            <w:tcW w:w="1420" w:type="dxa"/>
            <w:tcBorders>
              <w:top w:val="nil"/>
              <w:left w:val="nil"/>
              <w:bottom w:val="single" w:sz="8" w:space="0" w:color="auto"/>
              <w:right w:val="single" w:sz="8" w:space="0" w:color="auto"/>
            </w:tcBorders>
            <w:shd w:val="clear" w:color="auto" w:fill="auto"/>
            <w:noWrap/>
            <w:vAlign w:val="center"/>
            <w:hideMark/>
          </w:tcPr>
          <w:p w14:paraId="37DB5EB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3500</w:t>
            </w:r>
          </w:p>
        </w:tc>
      </w:tr>
      <w:tr w:rsidR="00B66085" w:rsidRPr="005B41BD" w14:paraId="2DE6CAF4"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B0B5E7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12</w:t>
            </w:r>
          </w:p>
        </w:tc>
        <w:tc>
          <w:tcPr>
            <w:tcW w:w="2920" w:type="dxa"/>
            <w:tcBorders>
              <w:top w:val="nil"/>
              <w:left w:val="nil"/>
              <w:bottom w:val="single" w:sz="8" w:space="0" w:color="auto"/>
              <w:right w:val="single" w:sz="8" w:space="0" w:color="auto"/>
            </w:tcBorders>
            <w:shd w:val="clear" w:color="auto" w:fill="auto"/>
            <w:noWrap/>
            <w:vAlign w:val="center"/>
            <w:hideMark/>
          </w:tcPr>
          <w:p w14:paraId="4E33A26B"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Sampling crew</w:t>
            </w:r>
          </w:p>
        </w:tc>
        <w:tc>
          <w:tcPr>
            <w:tcW w:w="1200" w:type="dxa"/>
            <w:tcBorders>
              <w:top w:val="nil"/>
              <w:left w:val="nil"/>
              <w:bottom w:val="single" w:sz="8" w:space="0" w:color="auto"/>
              <w:right w:val="single" w:sz="8" w:space="0" w:color="auto"/>
            </w:tcBorders>
            <w:shd w:val="clear" w:color="auto" w:fill="auto"/>
            <w:noWrap/>
            <w:vAlign w:val="center"/>
            <w:hideMark/>
          </w:tcPr>
          <w:p w14:paraId="2DEABCA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w:t>
            </w:r>
          </w:p>
        </w:tc>
        <w:tc>
          <w:tcPr>
            <w:tcW w:w="1200" w:type="dxa"/>
            <w:tcBorders>
              <w:top w:val="nil"/>
              <w:left w:val="nil"/>
              <w:bottom w:val="single" w:sz="8" w:space="0" w:color="auto"/>
              <w:right w:val="single" w:sz="8" w:space="0" w:color="auto"/>
            </w:tcBorders>
            <w:shd w:val="clear" w:color="auto" w:fill="auto"/>
            <w:noWrap/>
            <w:vAlign w:val="center"/>
            <w:hideMark/>
          </w:tcPr>
          <w:p w14:paraId="215383E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250</w:t>
            </w:r>
          </w:p>
        </w:tc>
        <w:tc>
          <w:tcPr>
            <w:tcW w:w="1420" w:type="dxa"/>
            <w:tcBorders>
              <w:top w:val="nil"/>
              <w:left w:val="nil"/>
              <w:bottom w:val="single" w:sz="8" w:space="0" w:color="auto"/>
              <w:right w:val="single" w:sz="8" w:space="0" w:color="auto"/>
            </w:tcBorders>
            <w:shd w:val="clear" w:color="auto" w:fill="auto"/>
            <w:noWrap/>
            <w:vAlign w:val="center"/>
            <w:hideMark/>
          </w:tcPr>
          <w:p w14:paraId="1BF8ABE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1000</w:t>
            </w:r>
          </w:p>
        </w:tc>
      </w:tr>
      <w:tr w:rsidR="00B66085" w:rsidRPr="005B41BD" w14:paraId="00419CF1"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04C1E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13</w:t>
            </w:r>
          </w:p>
        </w:tc>
        <w:tc>
          <w:tcPr>
            <w:tcW w:w="2920" w:type="dxa"/>
            <w:tcBorders>
              <w:top w:val="nil"/>
              <w:left w:val="nil"/>
              <w:bottom w:val="single" w:sz="8" w:space="0" w:color="auto"/>
              <w:right w:val="single" w:sz="8" w:space="0" w:color="auto"/>
            </w:tcBorders>
            <w:shd w:val="clear" w:color="auto" w:fill="auto"/>
            <w:noWrap/>
            <w:vAlign w:val="center"/>
            <w:hideMark/>
          </w:tcPr>
          <w:p w14:paraId="73900E96"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Offsiders</w:t>
            </w:r>
          </w:p>
        </w:tc>
        <w:tc>
          <w:tcPr>
            <w:tcW w:w="1200" w:type="dxa"/>
            <w:tcBorders>
              <w:top w:val="nil"/>
              <w:left w:val="nil"/>
              <w:bottom w:val="single" w:sz="8" w:space="0" w:color="auto"/>
              <w:right w:val="single" w:sz="8" w:space="0" w:color="auto"/>
            </w:tcBorders>
            <w:shd w:val="clear" w:color="auto" w:fill="auto"/>
            <w:noWrap/>
            <w:vAlign w:val="center"/>
            <w:hideMark/>
          </w:tcPr>
          <w:p w14:paraId="788C95D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445E256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120</w:t>
            </w:r>
          </w:p>
        </w:tc>
        <w:tc>
          <w:tcPr>
            <w:tcW w:w="1420" w:type="dxa"/>
            <w:tcBorders>
              <w:top w:val="nil"/>
              <w:left w:val="nil"/>
              <w:bottom w:val="single" w:sz="8" w:space="0" w:color="auto"/>
              <w:right w:val="single" w:sz="8" w:space="0" w:color="auto"/>
            </w:tcBorders>
            <w:shd w:val="clear" w:color="auto" w:fill="auto"/>
            <w:noWrap/>
            <w:vAlign w:val="center"/>
            <w:hideMark/>
          </w:tcPr>
          <w:p w14:paraId="6ACE1D2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240</w:t>
            </w:r>
          </w:p>
        </w:tc>
      </w:tr>
      <w:tr w:rsidR="00B66085" w:rsidRPr="005B41BD" w14:paraId="5F27220F"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02E848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14</w:t>
            </w:r>
          </w:p>
        </w:tc>
        <w:tc>
          <w:tcPr>
            <w:tcW w:w="2920" w:type="dxa"/>
            <w:tcBorders>
              <w:top w:val="nil"/>
              <w:left w:val="nil"/>
              <w:bottom w:val="single" w:sz="8" w:space="0" w:color="auto"/>
              <w:right w:val="single" w:sz="8" w:space="0" w:color="auto"/>
            </w:tcBorders>
            <w:shd w:val="clear" w:color="auto" w:fill="auto"/>
            <w:noWrap/>
            <w:vAlign w:val="center"/>
            <w:hideMark/>
          </w:tcPr>
          <w:p w14:paraId="439EBA49"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Project Geologist</w:t>
            </w:r>
          </w:p>
        </w:tc>
        <w:tc>
          <w:tcPr>
            <w:tcW w:w="1200" w:type="dxa"/>
            <w:tcBorders>
              <w:top w:val="nil"/>
              <w:left w:val="nil"/>
              <w:bottom w:val="single" w:sz="8" w:space="0" w:color="auto"/>
              <w:right w:val="single" w:sz="8" w:space="0" w:color="auto"/>
            </w:tcBorders>
            <w:shd w:val="clear" w:color="auto" w:fill="auto"/>
            <w:noWrap/>
            <w:vAlign w:val="center"/>
            <w:hideMark/>
          </w:tcPr>
          <w:p w14:paraId="3B5D4DD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1200" w:type="dxa"/>
            <w:tcBorders>
              <w:top w:val="nil"/>
              <w:left w:val="nil"/>
              <w:bottom w:val="single" w:sz="8" w:space="0" w:color="auto"/>
              <w:right w:val="single" w:sz="8" w:space="0" w:color="auto"/>
            </w:tcBorders>
            <w:shd w:val="clear" w:color="auto" w:fill="auto"/>
            <w:noWrap/>
            <w:vAlign w:val="center"/>
            <w:hideMark/>
          </w:tcPr>
          <w:p w14:paraId="057F603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8000</w:t>
            </w:r>
          </w:p>
        </w:tc>
        <w:tc>
          <w:tcPr>
            <w:tcW w:w="1420" w:type="dxa"/>
            <w:tcBorders>
              <w:top w:val="nil"/>
              <w:left w:val="nil"/>
              <w:bottom w:val="single" w:sz="8" w:space="0" w:color="auto"/>
              <w:right w:val="single" w:sz="8" w:space="0" w:color="auto"/>
            </w:tcBorders>
            <w:shd w:val="clear" w:color="auto" w:fill="auto"/>
            <w:noWrap/>
            <w:vAlign w:val="center"/>
            <w:hideMark/>
          </w:tcPr>
          <w:p w14:paraId="0299BE5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8000</w:t>
            </w:r>
          </w:p>
        </w:tc>
      </w:tr>
      <w:tr w:rsidR="00B66085" w:rsidRPr="005B41BD" w14:paraId="1C1CAFDB"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B52843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w:t>
            </w:r>
          </w:p>
        </w:tc>
        <w:tc>
          <w:tcPr>
            <w:tcW w:w="2920" w:type="dxa"/>
            <w:tcBorders>
              <w:top w:val="nil"/>
              <w:left w:val="nil"/>
              <w:bottom w:val="single" w:sz="8" w:space="0" w:color="auto"/>
              <w:right w:val="single" w:sz="8" w:space="0" w:color="auto"/>
            </w:tcBorders>
            <w:shd w:val="clear" w:color="auto" w:fill="auto"/>
            <w:noWrap/>
            <w:vAlign w:val="center"/>
            <w:hideMark/>
          </w:tcPr>
          <w:p w14:paraId="27A76955"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Resource estimation study</w:t>
            </w:r>
          </w:p>
        </w:tc>
        <w:tc>
          <w:tcPr>
            <w:tcW w:w="1200" w:type="dxa"/>
            <w:tcBorders>
              <w:top w:val="nil"/>
              <w:left w:val="nil"/>
              <w:bottom w:val="single" w:sz="8" w:space="0" w:color="auto"/>
              <w:right w:val="single" w:sz="8" w:space="0" w:color="auto"/>
            </w:tcBorders>
            <w:shd w:val="clear" w:color="auto" w:fill="auto"/>
            <w:noWrap/>
            <w:vAlign w:val="center"/>
            <w:hideMark/>
          </w:tcPr>
          <w:p w14:paraId="5C80A7A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0</w:t>
            </w:r>
          </w:p>
        </w:tc>
        <w:tc>
          <w:tcPr>
            <w:tcW w:w="1200" w:type="dxa"/>
            <w:tcBorders>
              <w:top w:val="nil"/>
              <w:left w:val="nil"/>
              <w:bottom w:val="single" w:sz="8" w:space="0" w:color="auto"/>
              <w:right w:val="single" w:sz="8" w:space="0" w:color="auto"/>
            </w:tcBorders>
            <w:shd w:val="clear" w:color="auto" w:fill="auto"/>
            <w:noWrap/>
            <w:vAlign w:val="center"/>
            <w:hideMark/>
          </w:tcPr>
          <w:p w14:paraId="4EABF62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30000</w:t>
            </w:r>
          </w:p>
        </w:tc>
        <w:tc>
          <w:tcPr>
            <w:tcW w:w="1420" w:type="dxa"/>
            <w:tcBorders>
              <w:top w:val="nil"/>
              <w:left w:val="nil"/>
              <w:bottom w:val="single" w:sz="8" w:space="0" w:color="auto"/>
              <w:right w:val="single" w:sz="8" w:space="0" w:color="auto"/>
            </w:tcBorders>
            <w:shd w:val="clear" w:color="auto" w:fill="auto"/>
            <w:noWrap/>
            <w:vAlign w:val="center"/>
            <w:hideMark/>
          </w:tcPr>
          <w:p w14:paraId="360FEDA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113D2E1D"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93210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0E66D36D"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Lab analysis</w:t>
            </w:r>
          </w:p>
        </w:tc>
        <w:tc>
          <w:tcPr>
            <w:tcW w:w="1200" w:type="dxa"/>
            <w:tcBorders>
              <w:top w:val="nil"/>
              <w:left w:val="nil"/>
              <w:bottom w:val="single" w:sz="8" w:space="0" w:color="auto"/>
              <w:right w:val="single" w:sz="8" w:space="0" w:color="auto"/>
            </w:tcBorders>
            <w:shd w:val="clear" w:color="auto" w:fill="auto"/>
            <w:noWrap/>
            <w:vAlign w:val="center"/>
            <w:hideMark/>
          </w:tcPr>
          <w:p w14:paraId="19C9B3D3"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04541B"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431B815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4F69EFC3"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31EC3A8"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7E44FBEA"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Lab tests and samples shipment</w:t>
            </w:r>
          </w:p>
        </w:tc>
        <w:tc>
          <w:tcPr>
            <w:tcW w:w="1200" w:type="dxa"/>
            <w:tcBorders>
              <w:top w:val="nil"/>
              <w:left w:val="nil"/>
              <w:bottom w:val="single" w:sz="8" w:space="0" w:color="auto"/>
              <w:right w:val="single" w:sz="8" w:space="0" w:color="auto"/>
            </w:tcBorders>
            <w:shd w:val="clear" w:color="auto" w:fill="auto"/>
            <w:noWrap/>
            <w:vAlign w:val="center"/>
            <w:hideMark/>
          </w:tcPr>
          <w:p w14:paraId="378131D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600</w:t>
            </w:r>
          </w:p>
        </w:tc>
        <w:tc>
          <w:tcPr>
            <w:tcW w:w="1200" w:type="dxa"/>
            <w:tcBorders>
              <w:top w:val="nil"/>
              <w:left w:val="nil"/>
              <w:bottom w:val="single" w:sz="8" w:space="0" w:color="auto"/>
              <w:right w:val="single" w:sz="8" w:space="0" w:color="auto"/>
            </w:tcBorders>
            <w:shd w:val="clear" w:color="auto" w:fill="auto"/>
            <w:noWrap/>
            <w:vAlign w:val="center"/>
            <w:hideMark/>
          </w:tcPr>
          <w:p w14:paraId="7261423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40</w:t>
            </w:r>
          </w:p>
        </w:tc>
        <w:tc>
          <w:tcPr>
            <w:tcW w:w="1420" w:type="dxa"/>
            <w:tcBorders>
              <w:top w:val="nil"/>
              <w:left w:val="nil"/>
              <w:bottom w:val="single" w:sz="8" w:space="0" w:color="auto"/>
              <w:right w:val="single" w:sz="8" w:space="0" w:color="auto"/>
            </w:tcBorders>
            <w:shd w:val="clear" w:color="auto" w:fill="auto"/>
            <w:noWrap/>
            <w:vAlign w:val="center"/>
            <w:hideMark/>
          </w:tcPr>
          <w:p w14:paraId="18354A2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24000</w:t>
            </w:r>
          </w:p>
        </w:tc>
      </w:tr>
      <w:tr w:rsidR="00B66085" w:rsidRPr="005B41BD" w14:paraId="20DCA9BE"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E1FFDE2"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1C5B8C1D"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Other Logistics</w:t>
            </w:r>
          </w:p>
        </w:tc>
        <w:tc>
          <w:tcPr>
            <w:tcW w:w="1200" w:type="dxa"/>
            <w:tcBorders>
              <w:top w:val="nil"/>
              <w:left w:val="nil"/>
              <w:bottom w:val="single" w:sz="8" w:space="0" w:color="auto"/>
              <w:right w:val="single" w:sz="8" w:space="0" w:color="auto"/>
            </w:tcBorders>
            <w:shd w:val="clear" w:color="auto" w:fill="auto"/>
            <w:noWrap/>
            <w:vAlign w:val="center"/>
            <w:hideMark/>
          </w:tcPr>
          <w:p w14:paraId="7F1AF32C"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EFD97E"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5777900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076215E7"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C68B20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16</w:t>
            </w:r>
          </w:p>
        </w:tc>
        <w:tc>
          <w:tcPr>
            <w:tcW w:w="2920" w:type="dxa"/>
            <w:tcBorders>
              <w:top w:val="nil"/>
              <w:left w:val="nil"/>
              <w:bottom w:val="single" w:sz="8" w:space="0" w:color="auto"/>
              <w:right w:val="single" w:sz="8" w:space="0" w:color="auto"/>
            </w:tcBorders>
            <w:shd w:val="clear" w:color="auto" w:fill="auto"/>
            <w:noWrap/>
            <w:vAlign w:val="center"/>
            <w:hideMark/>
          </w:tcPr>
          <w:p w14:paraId="6782350B"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Car Rental</w:t>
            </w:r>
          </w:p>
        </w:tc>
        <w:tc>
          <w:tcPr>
            <w:tcW w:w="1200" w:type="dxa"/>
            <w:tcBorders>
              <w:top w:val="nil"/>
              <w:left w:val="nil"/>
              <w:bottom w:val="single" w:sz="8" w:space="0" w:color="auto"/>
              <w:right w:val="single" w:sz="8" w:space="0" w:color="auto"/>
            </w:tcBorders>
            <w:shd w:val="clear" w:color="auto" w:fill="auto"/>
            <w:noWrap/>
            <w:vAlign w:val="center"/>
            <w:hideMark/>
          </w:tcPr>
          <w:p w14:paraId="0939CEE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09C40B1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1100</w:t>
            </w:r>
          </w:p>
        </w:tc>
        <w:tc>
          <w:tcPr>
            <w:tcW w:w="1420" w:type="dxa"/>
            <w:tcBorders>
              <w:top w:val="nil"/>
              <w:left w:val="nil"/>
              <w:bottom w:val="single" w:sz="8" w:space="0" w:color="auto"/>
              <w:right w:val="single" w:sz="8" w:space="0" w:color="auto"/>
            </w:tcBorders>
            <w:shd w:val="clear" w:color="auto" w:fill="auto"/>
            <w:noWrap/>
            <w:vAlign w:val="center"/>
            <w:hideMark/>
          </w:tcPr>
          <w:p w14:paraId="40EAB65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2200</w:t>
            </w:r>
          </w:p>
        </w:tc>
      </w:tr>
      <w:tr w:rsidR="00B66085" w:rsidRPr="005B41BD" w14:paraId="5EECB68B"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8EF00C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17</w:t>
            </w:r>
          </w:p>
        </w:tc>
        <w:tc>
          <w:tcPr>
            <w:tcW w:w="2920" w:type="dxa"/>
            <w:tcBorders>
              <w:top w:val="nil"/>
              <w:left w:val="nil"/>
              <w:bottom w:val="single" w:sz="8" w:space="0" w:color="auto"/>
              <w:right w:val="single" w:sz="8" w:space="0" w:color="auto"/>
            </w:tcBorders>
            <w:shd w:val="clear" w:color="auto" w:fill="auto"/>
            <w:noWrap/>
            <w:vAlign w:val="center"/>
            <w:hideMark/>
          </w:tcPr>
          <w:p w14:paraId="63FDC588"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Crop/Land expropriation</w:t>
            </w:r>
          </w:p>
        </w:tc>
        <w:tc>
          <w:tcPr>
            <w:tcW w:w="1200" w:type="dxa"/>
            <w:tcBorders>
              <w:top w:val="nil"/>
              <w:left w:val="nil"/>
              <w:bottom w:val="single" w:sz="8" w:space="0" w:color="auto"/>
              <w:right w:val="single" w:sz="8" w:space="0" w:color="auto"/>
            </w:tcBorders>
            <w:shd w:val="clear" w:color="auto" w:fill="auto"/>
            <w:noWrap/>
            <w:vAlign w:val="center"/>
            <w:hideMark/>
          </w:tcPr>
          <w:p w14:paraId="198FDA2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3EB2068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2100</w:t>
            </w:r>
          </w:p>
        </w:tc>
        <w:tc>
          <w:tcPr>
            <w:tcW w:w="1420" w:type="dxa"/>
            <w:tcBorders>
              <w:top w:val="nil"/>
              <w:left w:val="nil"/>
              <w:bottom w:val="single" w:sz="8" w:space="0" w:color="auto"/>
              <w:right w:val="single" w:sz="8" w:space="0" w:color="auto"/>
            </w:tcBorders>
            <w:shd w:val="clear" w:color="auto" w:fill="auto"/>
            <w:noWrap/>
            <w:vAlign w:val="center"/>
            <w:hideMark/>
          </w:tcPr>
          <w:p w14:paraId="4EB05D0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4200</w:t>
            </w:r>
          </w:p>
        </w:tc>
      </w:tr>
      <w:tr w:rsidR="00B66085" w:rsidRPr="005B41BD" w14:paraId="154207DE"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A23E1C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18</w:t>
            </w:r>
          </w:p>
        </w:tc>
        <w:tc>
          <w:tcPr>
            <w:tcW w:w="2920" w:type="dxa"/>
            <w:tcBorders>
              <w:top w:val="nil"/>
              <w:left w:val="nil"/>
              <w:bottom w:val="single" w:sz="8" w:space="0" w:color="auto"/>
              <w:right w:val="single" w:sz="8" w:space="0" w:color="auto"/>
            </w:tcBorders>
            <w:shd w:val="clear" w:color="auto" w:fill="auto"/>
            <w:noWrap/>
            <w:vAlign w:val="center"/>
            <w:hideMark/>
          </w:tcPr>
          <w:p w14:paraId="0D98EBEE"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Water Tank 10,000L</w:t>
            </w:r>
          </w:p>
        </w:tc>
        <w:tc>
          <w:tcPr>
            <w:tcW w:w="1200" w:type="dxa"/>
            <w:tcBorders>
              <w:top w:val="nil"/>
              <w:left w:val="nil"/>
              <w:bottom w:val="single" w:sz="8" w:space="0" w:color="auto"/>
              <w:right w:val="single" w:sz="8" w:space="0" w:color="auto"/>
            </w:tcBorders>
            <w:shd w:val="clear" w:color="auto" w:fill="auto"/>
            <w:noWrap/>
            <w:vAlign w:val="center"/>
            <w:hideMark/>
          </w:tcPr>
          <w:p w14:paraId="3E9FC72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w:t>
            </w:r>
          </w:p>
        </w:tc>
        <w:tc>
          <w:tcPr>
            <w:tcW w:w="1200" w:type="dxa"/>
            <w:tcBorders>
              <w:top w:val="nil"/>
              <w:left w:val="nil"/>
              <w:bottom w:val="single" w:sz="8" w:space="0" w:color="auto"/>
              <w:right w:val="single" w:sz="8" w:space="0" w:color="auto"/>
            </w:tcBorders>
            <w:shd w:val="clear" w:color="auto" w:fill="auto"/>
            <w:noWrap/>
            <w:vAlign w:val="center"/>
            <w:hideMark/>
          </w:tcPr>
          <w:p w14:paraId="12A7034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750</w:t>
            </w:r>
          </w:p>
        </w:tc>
        <w:tc>
          <w:tcPr>
            <w:tcW w:w="1420" w:type="dxa"/>
            <w:tcBorders>
              <w:top w:val="nil"/>
              <w:left w:val="nil"/>
              <w:bottom w:val="single" w:sz="8" w:space="0" w:color="auto"/>
              <w:right w:val="single" w:sz="8" w:space="0" w:color="auto"/>
            </w:tcBorders>
            <w:shd w:val="clear" w:color="auto" w:fill="auto"/>
            <w:noWrap/>
            <w:vAlign w:val="center"/>
            <w:hideMark/>
          </w:tcPr>
          <w:p w14:paraId="2C35567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2250</w:t>
            </w:r>
          </w:p>
        </w:tc>
      </w:tr>
      <w:tr w:rsidR="00B66085" w:rsidRPr="005B41BD" w14:paraId="57A72069"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13488D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19</w:t>
            </w:r>
          </w:p>
        </w:tc>
        <w:tc>
          <w:tcPr>
            <w:tcW w:w="2920" w:type="dxa"/>
            <w:tcBorders>
              <w:top w:val="nil"/>
              <w:left w:val="nil"/>
              <w:bottom w:val="single" w:sz="8" w:space="0" w:color="auto"/>
              <w:right w:val="single" w:sz="8" w:space="0" w:color="auto"/>
            </w:tcBorders>
            <w:shd w:val="clear" w:color="auto" w:fill="auto"/>
            <w:noWrap/>
            <w:vAlign w:val="center"/>
            <w:hideMark/>
          </w:tcPr>
          <w:p w14:paraId="7771AA7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Water Transport</w:t>
            </w:r>
          </w:p>
        </w:tc>
        <w:tc>
          <w:tcPr>
            <w:tcW w:w="1200" w:type="dxa"/>
            <w:tcBorders>
              <w:top w:val="nil"/>
              <w:left w:val="nil"/>
              <w:bottom w:val="single" w:sz="8" w:space="0" w:color="auto"/>
              <w:right w:val="single" w:sz="8" w:space="0" w:color="auto"/>
            </w:tcBorders>
            <w:shd w:val="clear" w:color="auto" w:fill="auto"/>
            <w:noWrap/>
            <w:vAlign w:val="center"/>
            <w:hideMark/>
          </w:tcPr>
          <w:p w14:paraId="5EA590B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10AC9AB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3000</w:t>
            </w:r>
          </w:p>
        </w:tc>
        <w:tc>
          <w:tcPr>
            <w:tcW w:w="1420" w:type="dxa"/>
            <w:tcBorders>
              <w:top w:val="nil"/>
              <w:left w:val="nil"/>
              <w:bottom w:val="single" w:sz="8" w:space="0" w:color="auto"/>
              <w:right w:val="single" w:sz="8" w:space="0" w:color="auto"/>
            </w:tcBorders>
            <w:shd w:val="clear" w:color="auto" w:fill="auto"/>
            <w:noWrap/>
            <w:vAlign w:val="center"/>
            <w:hideMark/>
          </w:tcPr>
          <w:p w14:paraId="48B80BB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6000</w:t>
            </w:r>
          </w:p>
        </w:tc>
      </w:tr>
      <w:tr w:rsidR="00B66085" w:rsidRPr="005B41BD" w14:paraId="7FFF30E2"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193325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46FDFC8E"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Drill Consumables</w:t>
            </w:r>
          </w:p>
        </w:tc>
        <w:tc>
          <w:tcPr>
            <w:tcW w:w="1200" w:type="dxa"/>
            <w:tcBorders>
              <w:top w:val="nil"/>
              <w:left w:val="nil"/>
              <w:bottom w:val="single" w:sz="8" w:space="0" w:color="auto"/>
              <w:right w:val="single" w:sz="8" w:space="0" w:color="auto"/>
            </w:tcBorders>
            <w:shd w:val="clear" w:color="auto" w:fill="auto"/>
            <w:noWrap/>
            <w:vAlign w:val="center"/>
            <w:hideMark/>
          </w:tcPr>
          <w:p w14:paraId="18CEB71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4D52CF9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7CF28C5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r>
      <w:tr w:rsidR="00B66085" w:rsidRPr="005B41BD" w14:paraId="30862EB5"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C03465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w:t>
            </w:r>
          </w:p>
        </w:tc>
        <w:tc>
          <w:tcPr>
            <w:tcW w:w="2920" w:type="dxa"/>
            <w:tcBorders>
              <w:top w:val="nil"/>
              <w:left w:val="nil"/>
              <w:bottom w:val="single" w:sz="8" w:space="0" w:color="auto"/>
              <w:right w:val="single" w:sz="8" w:space="0" w:color="auto"/>
            </w:tcBorders>
            <w:shd w:val="clear" w:color="auto" w:fill="auto"/>
            <w:noWrap/>
            <w:vAlign w:val="center"/>
            <w:hideMark/>
          </w:tcPr>
          <w:p w14:paraId="24AF25CB"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Core Trays PQ</w:t>
            </w:r>
          </w:p>
        </w:tc>
        <w:tc>
          <w:tcPr>
            <w:tcW w:w="1200" w:type="dxa"/>
            <w:tcBorders>
              <w:top w:val="nil"/>
              <w:left w:val="nil"/>
              <w:bottom w:val="single" w:sz="8" w:space="0" w:color="auto"/>
              <w:right w:val="single" w:sz="8" w:space="0" w:color="auto"/>
            </w:tcBorders>
            <w:shd w:val="clear" w:color="auto" w:fill="auto"/>
            <w:noWrap/>
            <w:vAlign w:val="center"/>
            <w:hideMark/>
          </w:tcPr>
          <w:p w14:paraId="6E49A5A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50</w:t>
            </w:r>
          </w:p>
        </w:tc>
        <w:tc>
          <w:tcPr>
            <w:tcW w:w="1200" w:type="dxa"/>
            <w:tcBorders>
              <w:top w:val="nil"/>
              <w:left w:val="nil"/>
              <w:bottom w:val="single" w:sz="8" w:space="0" w:color="auto"/>
              <w:right w:val="single" w:sz="8" w:space="0" w:color="auto"/>
            </w:tcBorders>
            <w:shd w:val="clear" w:color="auto" w:fill="auto"/>
            <w:noWrap/>
            <w:vAlign w:val="center"/>
            <w:hideMark/>
          </w:tcPr>
          <w:p w14:paraId="1A64C76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6.5</w:t>
            </w:r>
          </w:p>
        </w:tc>
        <w:tc>
          <w:tcPr>
            <w:tcW w:w="1420" w:type="dxa"/>
            <w:tcBorders>
              <w:top w:val="nil"/>
              <w:left w:val="nil"/>
              <w:bottom w:val="single" w:sz="8" w:space="0" w:color="auto"/>
              <w:right w:val="single" w:sz="8" w:space="0" w:color="auto"/>
            </w:tcBorders>
            <w:shd w:val="clear" w:color="auto" w:fill="auto"/>
            <w:noWrap/>
            <w:vAlign w:val="center"/>
            <w:hideMark/>
          </w:tcPr>
          <w:p w14:paraId="27422B5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325</w:t>
            </w:r>
          </w:p>
        </w:tc>
      </w:tr>
      <w:tr w:rsidR="00B66085" w:rsidRPr="005B41BD" w14:paraId="536D0879"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6BA97C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21</w:t>
            </w:r>
          </w:p>
        </w:tc>
        <w:tc>
          <w:tcPr>
            <w:tcW w:w="2920" w:type="dxa"/>
            <w:tcBorders>
              <w:top w:val="nil"/>
              <w:left w:val="nil"/>
              <w:bottom w:val="single" w:sz="8" w:space="0" w:color="auto"/>
              <w:right w:val="single" w:sz="8" w:space="0" w:color="auto"/>
            </w:tcBorders>
            <w:shd w:val="clear" w:color="auto" w:fill="auto"/>
            <w:noWrap/>
            <w:vAlign w:val="center"/>
            <w:hideMark/>
          </w:tcPr>
          <w:p w14:paraId="5F5D150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Core Trays HQ</w:t>
            </w:r>
          </w:p>
        </w:tc>
        <w:tc>
          <w:tcPr>
            <w:tcW w:w="1200" w:type="dxa"/>
            <w:tcBorders>
              <w:top w:val="nil"/>
              <w:left w:val="nil"/>
              <w:bottom w:val="single" w:sz="8" w:space="0" w:color="auto"/>
              <w:right w:val="single" w:sz="8" w:space="0" w:color="auto"/>
            </w:tcBorders>
            <w:shd w:val="clear" w:color="auto" w:fill="auto"/>
            <w:noWrap/>
            <w:vAlign w:val="center"/>
            <w:hideMark/>
          </w:tcPr>
          <w:p w14:paraId="10FC19F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150</w:t>
            </w:r>
          </w:p>
        </w:tc>
        <w:tc>
          <w:tcPr>
            <w:tcW w:w="1200" w:type="dxa"/>
            <w:tcBorders>
              <w:top w:val="nil"/>
              <w:left w:val="nil"/>
              <w:bottom w:val="single" w:sz="8" w:space="0" w:color="auto"/>
              <w:right w:val="single" w:sz="8" w:space="0" w:color="auto"/>
            </w:tcBorders>
            <w:shd w:val="clear" w:color="auto" w:fill="auto"/>
            <w:noWrap/>
            <w:vAlign w:val="center"/>
            <w:hideMark/>
          </w:tcPr>
          <w:p w14:paraId="327DC91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6.5</w:t>
            </w:r>
          </w:p>
        </w:tc>
        <w:tc>
          <w:tcPr>
            <w:tcW w:w="1420" w:type="dxa"/>
            <w:tcBorders>
              <w:top w:val="nil"/>
              <w:left w:val="nil"/>
              <w:bottom w:val="single" w:sz="8" w:space="0" w:color="auto"/>
              <w:right w:val="single" w:sz="8" w:space="0" w:color="auto"/>
            </w:tcBorders>
            <w:shd w:val="clear" w:color="auto" w:fill="auto"/>
            <w:noWrap/>
            <w:vAlign w:val="center"/>
            <w:hideMark/>
          </w:tcPr>
          <w:p w14:paraId="1E984A7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975</w:t>
            </w:r>
          </w:p>
        </w:tc>
      </w:tr>
      <w:tr w:rsidR="00B66085" w:rsidRPr="005B41BD" w14:paraId="14FA7982"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8EAFCF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22</w:t>
            </w:r>
          </w:p>
        </w:tc>
        <w:tc>
          <w:tcPr>
            <w:tcW w:w="2920" w:type="dxa"/>
            <w:tcBorders>
              <w:top w:val="nil"/>
              <w:left w:val="nil"/>
              <w:bottom w:val="single" w:sz="8" w:space="0" w:color="auto"/>
              <w:right w:val="single" w:sz="8" w:space="0" w:color="auto"/>
            </w:tcBorders>
            <w:shd w:val="clear" w:color="auto" w:fill="auto"/>
            <w:noWrap/>
            <w:vAlign w:val="center"/>
            <w:hideMark/>
          </w:tcPr>
          <w:p w14:paraId="09F7AF55"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Core Trays NQ</w:t>
            </w:r>
          </w:p>
        </w:tc>
        <w:tc>
          <w:tcPr>
            <w:tcW w:w="1200" w:type="dxa"/>
            <w:tcBorders>
              <w:top w:val="nil"/>
              <w:left w:val="nil"/>
              <w:bottom w:val="single" w:sz="8" w:space="0" w:color="auto"/>
              <w:right w:val="single" w:sz="8" w:space="0" w:color="auto"/>
            </w:tcBorders>
            <w:shd w:val="clear" w:color="auto" w:fill="auto"/>
            <w:noWrap/>
            <w:vAlign w:val="center"/>
            <w:hideMark/>
          </w:tcPr>
          <w:p w14:paraId="7E0DFF4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200</w:t>
            </w:r>
          </w:p>
        </w:tc>
        <w:tc>
          <w:tcPr>
            <w:tcW w:w="1200" w:type="dxa"/>
            <w:tcBorders>
              <w:top w:val="nil"/>
              <w:left w:val="nil"/>
              <w:bottom w:val="single" w:sz="8" w:space="0" w:color="auto"/>
              <w:right w:val="single" w:sz="8" w:space="0" w:color="auto"/>
            </w:tcBorders>
            <w:shd w:val="clear" w:color="auto" w:fill="auto"/>
            <w:noWrap/>
            <w:vAlign w:val="center"/>
            <w:hideMark/>
          </w:tcPr>
          <w:p w14:paraId="7A0852B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6.5</w:t>
            </w:r>
          </w:p>
        </w:tc>
        <w:tc>
          <w:tcPr>
            <w:tcW w:w="1420" w:type="dxa"/>
            <w:tcBorders>
              <w:top w:val="nil"/>
              <w:left w:val="nil"/>
              <w:bottom w:val="single" w:sz="8" w:space="0" w:color="auto"/>
              <w:right w:val="single" w:sz="8" w:space="0" w:color="auto"/>
            </w:tcBorders>
            <w:shd w:val="clear" w:color="auto" w:fill="auto"/>
            <w:noWrap/>
            <w:vAlign w:val="center"/>
            <w:hideMark/>
          </w:tcPr>
          <w:p w14:paraId="2C5A083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1300</w:t>
            </w:r>
          </w:p>
        </w:tc>
      </w:tr>
      <w:tr w:rsidR="00B66085" w:rsidRPr="005B41BD" w14:paraId="63D49EBD"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8141AE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23</w:t>
            </w:r>
          </w:p>
        </w:tc>
        <w:tc>
          <w:tcPr>
            <w:tcW w:w="2920" w:type="dxa"/>
            <w:tcBorders>
              <w:top w:val="nil"/>
              <w:left w:val="nil"/>
              <w:bottom w:val="single" w:sz="8" w:space="0" w:color="auto"/>
              <w:right w:val="single" w:sz="8" w:space="0" w:color="auto"/>
            </w:tcBorders>
            <w:shd w:val="clear" w:color="auto" w:fill="auto"/>
            <w:noWrap/>
            <w:vAlign w:val="center"/>
            <w:hideMark/>
          </w:tcPr>
          <w:p w14:paraId="665A3131"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xml:space="preserve">Core blocks </w:t>
            </w:r>
          </w:p>
        </w:tc>
        <w:tc>
          <w:tcPr>
            <w:tcW w:w="1200" w:type="dxa"/>
            <w:tcBorders>
              <w:top w:val="nil"/>
              <w:left w:val="nil"/>
              <w:bottom w:val="single" w:sz="8" w:space="0" w:color="auto"/>
              <w:right w:val="single" w:sz="8" w:space="0" w:color="auto"/>
            </w:tcBorders>
            <w:shd w:val="clear" w:color="auto" w:fill="auto"/>
            <w:noWrap/>
            <w:vAlign w:val="center"/>
            <w:hideMark/>
          </w:tcPr>
          <w:p w14:paraId="2D1E13F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75F1E66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0.51</w:t>
            </w:r>
          </w:p>
        </w:tc>
        <w:tc>
          <w:tcPr>
            <w:tcW w:w="1420" w:type="dxa"/>
            <w:tcBorders>
              <w:top w:val="nil"/>
              <w:left w:val="nil"/>
              <w:bottom w:val="single" w:sz="8" w:space="0" w:color="auto"/>
              <w:right w:val="single" w:sz="8" w:space="0" w:color="auto"/>
            </w:tcBorders>
            <w:shd w:val="clear" w:color="auto" w:fill="auto"/>
            <w:noWrap/>
            <w:vAlign w:val="center"/>
            <w:hideMark/>
          </w:tcPr>
          <w:p w14:paraId="5C20727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510</w:t>
            </w:r>
          </w:p>
        </w:tc>
      </w:tr>
      <w:tr w:rsidR="00B66085" w:rsidRPr="005B41BD" w14:paraId="5A297EC2"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DAB27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24</w:t>
            </w:r>
          </w:p>
        </w:tc>
        <w:tc>
          <w:tcPr>
            <w:tcW w:w="2920" w:type="dxa"/>
            <w:tcBorders>
              <w:top w:val="nil"/>
              <w:left w:val="nil"/>
              <w:bottom w:val="single" w:sz="8" w:space="0" w:color="auto"/>
              <w:right w:val="single" w:sz="8" w:space="0" w:color="auto"/>
            </w:tcBorders>
            <w:shd w:val="clear" w:color="auto" w:fill="auto"/>
            <w:noWrap/>
            <w:vAlign w:val="center"/>
            <w:hideMark/>
          </w:tcPr>
          <w:p w14:paraId="56FE72F3"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Red Chinagraph pencils - box</w:t>
            </w:r>
          </w:p>
        </w:tc>
        <w:tc>
          <w:tcPr>
            <w:tcW w:w="1200" w:type="dxa"/>
            <w:tcBorders>
              <w:top w:val="nil"/>
              <w:left w:val="nil"/>
              <w:bottom w:val="single" w:sz="8" w:space="0" w:color="auto"/>
              <w:right w:val="single" w:sz="8" w:space="0" w:color="auto"/>
            </w:tcBorders>
            <w:shd w:val="clear" w:color="auto" w:fill="auto"/>
            <w:noWrap/>
            <w:vAlign w:val="center"/>
            <w:hideMark/>
          </w:tcPr>
          <w:p w14:paraId="7A8CB2C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1200" w:type="dxa"/>
            <w:tcBorders>
              <w:top w:val="nil"/>
              <w:left w:val="nil"/>
              <w:bottom w:val="single" w:sz="8" w:space="0" w:color="auto"/>
              <w:right w:val="single" w:sz="8" w:space="0" w:color="auto"/>
            </w:tcBorders>
            <w:shd w:val="clear" w:color="auto" w:fill="auto"/>
            <w:noWrap/>
            <w:vAlign w:val="center"/>
            <w:hideMark/>
          </w:tcPr>
          <w:p w14:paraId="02B2BE8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w:t>
            </w:r>
          </w:p>
        </w:tc>
        <w:tc>
          <w:tcPr>
            <w:tcW w:w="1420" w:type="dxa"/>
            <w:tcBorders>
              <w:top w:val="nil"/>
              <w:left w:val="nil"/>
              <w:bottom w:val="single" w:sz="8" w:space="0" w:color="auto"/>
              <w:right w:val="single" w:sz="8" w:space="0" w:color="auto"/>
            </w:tcBorders>
            <w:shd w:val="clear" w:color="auto" w:fill="auto"/>
            <w:noWrap/>
            <w:vAlign w:val="center"/>
            <w:hideMark/>
          </w:tcPr>
          <w:p w14:paraId="1E450DA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w:t>
            </w:r>
          </w:p>
        </w:tc>
      </w:tr>
      <w:tr w:rsidR="00B66085" w:rsidRPr="005B41BD" w14:paraId="4DD8EB14"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4F0C71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25</w:t>
            </w:r>
          </w:p>
        </w:tc>
        <w:tc>
          <w:tcPr>
            <w:tcW w:w="2920" w:type="dxa"/>
            <w:tcBorders>
              <w:top w:val="nil"/>
              <w:left w:val="nil"/>
              <w:bottom w:val="single" w:sz="8" w:space="0" w:color="auto"/>
              <w:right w:val="single" w:sz="8" w:space="0" w:color="auto"/>
            </w:tcBorders>
            <w:shd w:val="clear" w:color="auto" w:fill="auto"/>
            <w:noWrap/>
            <w:vAlign w:val="center"/>
            <w:hideMark/>
          </w:tcPr>
          <w:p w14:paraId="2411DB4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Green Chinagraph pencil - box</w:t>
            </w:r>
          </w:p>
        </w:tc>
        <w:tc>
          <w:tcPr>
            <w:tcW w:w="1200" w:type="dxa"/>
            <w:tcBorders>
              <w:top w:val="nil"/>
              <w:left w:val="nil"/>
              <w:bottom w:val="single" w:sz="8" w:space="0" w:color="auto"/>
              <w:right w:val="single" w:sz="8" w:space="0" w:color="auto"/>
            </w:tcBorders>
            <w:shd w:val="clear" w:color="auto" w:fill="auto"/>
            <w:noWrap/>
            <w:vAlign w:val="center"/>
            <w:hideMark/>
          </w:tcPr>
          <w:p w14:paraId="5C15EF2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1200" w:type="dxa"/>
            <w:tcBorders>
              <w:top w:val="nil"/>
              <w:left w:val="nil"/>
              <w:bottom w:val="single" w:sz="8" w:space="0" w:color="auto"/>
              <w:right w:val="single" w:sz="8" w:space="0" w:color="auto"/>
            </w:tcBorders>
            <w:shd w:val="clear" w:color="auto" w:fill="auto"/>
            <w:noWrap/>
            <w:vAlign w:val="center"/>
            <w:hideMark/>
          </w:tcPr>
          <w:p w14:paraId="5085C75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w:t>
            </w:r>
          </w:p>
        </w:tc>
        <w:tc>
          <w:tcPr>
            <w:tcW w:w="1420" w:type="dxa"/>
            <w:tcBorders>
              <w:top w:val="nil"/>
              <w:left w:val="nil"/>
              <w:bottom w:val="single" w:sz="8" w:space="0" w:color="auto"/>
              <w:right w:val="single" w:sz="8" w:space="0" w:color="auto"/>
            </w:tcBorders>
            <w:shd w:val="clear" w:color="auto" w:fill="auto"/>
            <w:noWrap/>
            <w:vAlign w:val="center"/>
            <w:hideMark/>
          </w:tcPr>
          <w:p w14:paraId="373D830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w:t>
            </w:r>
          </w:p>
        </w:tc>
      </w:tr>
      <w:tr w:rsidR="00B66085" w:rsidRPr="005B41BD" w14:paraId="466BC8F1"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5BF2CF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26</w:t>
            </w:r>
          </w:p>
        </w:tc>
        <w:tc>
          <w:tcPr>
            <w:tcW w:w="2920" w:type="dxa"/>
            <w:tcBorders>
              <w:top w:val="nil"/>
              <w:left w:val="nil"/>
              <w:bottom w:val="single" w:sz="8" w:space="0" w:color="auto"/>
              <w:right w:val="single" w:sz="8" w:space="0" w:color="auto"/>
            </w:tcBorders>
            <w:shd w:val="clear" w:color="auto" w:fill="auto"/>
            <w:noWrap/>
            <w:vAlign w:val="center"/>
            <w:hideMark/>
          </w:tcPr>
          <w:p w14:paraId="622BE8C0"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White Chinagr</w:t>
            </w:r>
            <w:r>
              <w:rPr>
                <w:rFonts w:ascii="Calibri" w:eastAsia="Times New Roman" w:hAnsi="Calibri" w:cs="Calibri"/>
                <w:color w:val="000000"/>
              </w:rPr>
              <w:t>a</w:t>
            </w:r>
            <w:r w:rsidRPr="005B41BD">
              <w:rPr>
                <w:rFonts w:ascii="Calibri" w:eastAsia="Times New Roman" w:hAnsi="Calibri" w:cs="Calibri"/>
                <w:color w:val="000000"/>
              </w:rPr>
              <w:t>ph pencil - box</w:t>
            </w:r>
          </w:p>
        </w:tc>
        <w:tc>
          <w:tcPr>
            <w:tcW w:w="1200" w:type="dxa"/>
            <w:tcBorders>
              <w:top w:val="nil"/>
              <w:left w:val="nil"/>
              <w:bottom w:val="single" w:sz="8" w:space="0" w:color="auto"/>
              <w:right w:val="single" w:sz="8" w:space="0" w:color="auto"/>
            </w:tcBorders>
            <w:shd w:val="clear" w:color="auto" w:fill="auto"/>
            <w:noWrap/>
            <w:vAlign w:val="center"/>
            <w:hideMark/>
          </w:tcPr>
          <w:p w14:paraId="498CE75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1200" w:type="dxa"/>
            <w:tcBorders>
              <w:top w:val="nil"/>
              <w:left w:val="nil"/>
              <w:bottom w:val="single" w:sz="8" w:space="0" w:color="auto"/>
              <w:right w:val="single" w:sz="8" w:space="0" w:color="auto"/>
            </w:tcBorders>
            <w:shd w:val="clear" w:color="auto" w:fill="auto"/>
            <w:noWrap/>
            <w:vAlign w:val="center"/>
            <w:hideMark/>
          </w:tcPr>
          <w:p w14:paraId="3D94BDE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w:t>
            </w:r>
          </w:p>
        </w:tc>
        <w:tc>
          <w:tcPr>
            <w:tcW w:w="1420" w:type="dxa"/>
            <w:tcBorders>
              <w:top w:val="nil"/>
              <w:left w:val="nil"/>
              <w:bottom w:val="single" w:sz="8" w:space="0" w:color="auto"/>
              <w:right w:val="single" w:sz="8" w:space="0" w:color="auto"/>
            </w:tcBorders>
            <w:shd w:val="clear" w:color="auto" w:fill="auto"/>
            <w:noWrap/>
            <w:vAlign w:val="center"/>
            <w:hideMark/>
          </w:tcPr>
          <w:p w14:paraId="0E469FC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w:t>
            </w:r>
          </w:p>
        </w:tc>
      </w:tr>
      <w:tr w:rsidR="00B66085" w:rsidRPr="005B41BD" w14:paraId="1996ABFC"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0089BD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lastRenderedPageBreak/>
              <w:t>27</w:t>
            </w:r>
          </w:p>
        </w:tc>
        <w:tc>
          <w:tcPr>
            <w:tcW w:w="2920" w:type="dxa"/>
            <w:tcBorders>
              <w:top w:val="nil"/>
              <w:left w:val="nil"/>
              <w:bottom w:val="single" w:sz="8" w:space="0" w:color="auto"/>
              <w:right w:val="single" w:sz="8" w:space="0" w:color="auto"/>
            </w:tcBorders>
            <w:shd w:val="clear" w:color="auto" w:fill="auto"/>
            <w:noWrap/>
            <w:vAlign w:val="center"/>
            <w:hideMark/>
          </w:tcPr>
          <w:p w14:paraId="5550771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Calico bags</w:t>
            </w:r>
          </w:p>
        </w:tc>
        <w:tc>
          <w:tcPr>
            <w:tcW w:w="1200" w:type="dxa"/>
            <w:tcBorders>
              <w:top w:val="nil"/>
              <w:left w:val="nil"/>
              <w:bottom w:val="single" w:sz="8" w:space="0" w:color="auto"/>
              <w:right w:val="single" w:sz="8" w:space="0" w:color="auto"/>
            </w:tcBorders>
            <w:shd w:val="clear" w:color="auto" w:fill="auto"/>
            <w:noWrap/>
            <w:vAlign w:val="center"/>
            <w:hideMark/>
          </w:tcPr>
          <w:p w14:paraId="0AF5158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7747BF0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0.4</w:t>
            </w:r>
          </w:p>
        </w:tc>
        <w:tc>
          <w:tcPr>
            <w:tcW w:w="1420" w:type="dxa"/>
            <w:tcBorders>
              <w:top w:val="nil"/>
              <w:left w:val="nil"/>
              <w:bottom w:val="single" w:sz="8" w:space="0" w:color="auto"/>
              <w:right w:val="single" w:sz="8" w:space="0" w:color="auto"/>
            </w:tcBorders>
            <w:shd w:val="clear" w:color="auto" w:fill="auto"/>
            <w:noWrap/>
            <w:vAlign w:val="center"/>
            <w:hideMark/>
          </w:tcPr>
          <w:p w14:paraId="1678210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400</w:t>
            </w:r>
          </w:p>
        </w:tc>
      </w:tr>
      <w:tr w:rsidR="00B66085" w:rsidRPr="005B41BD" w14:paraId="29753AC4"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45091C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28</w:t>
            </w:r>
          </w:p>
        </w:tc>
        <w:tc>
          <w:tcPr>
            <w:tcW w:w="2920" w:type="dxa"/>
            <w:tcBorders>
              <w:top w:val="nil"/>
              <w:left w:val="nil"/>
              <w:bottom w:val="single" w:sz="8" w:space="0" w:color="auto"/>
              <w:right w:val="single" w:sz="8" w:space="0" w:color="auto"/>
            </w:tcBorders>
            <w:shd w:val="clear" w:color="auto" w:fill="auto"/>
            <w:noWrap/>
            <w:vAlign w:val="center"/>
            <w:hideMark/>
          </w:tcPr>
          <w:p w14:paraId="61F45D39"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Permanent markers - box</w:t>
            </w:r>
          </w:p>
        </w:tc>
        <w:tc>
          <w:tcPr>
            <w:tcW w:w="1200" w:type="dxa"/>
            <w:tcBorders>
              <w:top w:val="nil"/>
              <w:left w:val="nil"/>
              <w:bottom w:val="single" w:sz="8" w:space="0" w:color="auto"/>
              <w:right w:val="single" w:sz="8" w:space="0" w:color="auto"/>
            </w:tcBorders>
            <w:shd w:val="clear" w:color="auto" w:fill="auto"/>
            <w:noWrap/>
            <w:vAlign w:val="center"/>
            <w:hideMark/>
          </w:tcPr>
          <w:p w14:paraId="76A931D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53E8FE2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w:t>
            </w:r>
          </w:p>
        </w:tc>
        <w:tc>
          <w:tcPr>
            <w:tcW w:w="1420" w:type="dxa"/>
            <w:tcBorders>
              <w:top w:val="nil"/>
              <w:left w:val="nil"/>
              <w:bottom w:val="single" w:sz="8" w:space="0" w:color="auto"/>
              <w:right w:val="single" w:sz="8" w:space="0" w:color="auto"/>
            </w:tcBorders>
            <w:shd w:val="clear" w:color="auto" w:fill="auto"/>
            <w:noWrap/>
            <w:vAlign w:val="center"/>
            <w:hideMark/>
          </w:tcPr>
          <w:p w14:paraId="2C6B3FA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16</w:t>
            </w:r>
          </w:p>
        </w:tc>
      </w:tr>
      <w:tr w:rsidR="00B66085" w:rsidRPr="005B41BD" w14:paraId="22C8E622"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5C2FE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29</w:t>
            </w:r>
          </w:p>
        </w:tc>
        <w:tc>
          <w:tcPr>
            <w:tcW w:w="2920" w:type="dxa"/>
            <w:tcBorders>
              <w:top w:val="nil"/>
              <w:left w:val="nil"/>
              <w:bottom w:val="single" w:sz="8" w:space="0" w:color="auto"/>
              <w:right w:val="single" w:sz="8" w:space="0" w:color="auto"/>
            </w:tcBorders>
            <w:shd w:val="clear" w:color="auto" w:fill="auto"/>
            <w:noWrap/>
            <w:vAlign w:val="center"/>
            <w:hideMark/>
          </w:tcPr>
          <w:p w14:paraId="18A7257D" w14:textId="77777777" w:rsidR="00B66085" w:rsidRPr="005B41BD" w:rsidRDefault="00B66085" w:rsidP="00D3351E">
            <w:pPr>
              <w:rPr>
                <w:rFonts w:ascii="Calibri" w:eastAsia="Times New Roman" w:hAnsi="Calibri" w:cs="Calibri"/>
                <w:color w:val="000000"/>
              </w:rPr>
            </w:pPr>
            <w:proofErr w:type="spellStart"/>
            <w:r w:rsidRPr="005B41BD">
              <w:rPr>
                <w:rFonts w:ascii="Calibri" w:eastAsia="Times New Roman" w:hAnsi="Calibri" w:cs="Calibri"/>
                <w:color w:val="000000"/>
              </w:rPr>
              <w:t>Aluminium</w:t>
            </w:r>
            <w:proofErr w:type="spellEnd"/>
            <w:r w:rsidRPr="005B41BD">
              <w:rPr>
                <w:rFonts w:ascii="Calibri" w:eastAsia="Times New Roman" w:hAnsi="Calibri" w:cs="Calibri"/>
                <w:color w:val="000000"/>
              </w:rPr>
              <w:t xml:space="preserve"> sample tags</w:t>
            </w:r>
          </w:p>
        </w:tc>
        <w:tc>
          <w:tcPr>
            <w:tcW w:w="1200" w:type="dxa"/>
            <w:tcBorders>
              <w:top w:val="nil"/>
              <w:left w:val="nil"/>
              <w:bottom w:val="single" w:sz="8" w:space="0" w:color="auto"/>
              <w:right w:val="single" w:sz="8" w:space="0" w:color="auto"/>
            </w:tcBorders>
            <w:shd w:val="clear" w:color="auto" w:fill="auto"/>
            <w:noWrap/>
            <w:vAlign w:val="center"/>
            <w:hideMark/>
          </w:tcPr>
          <w:p w14:paraId="5F55DB1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1000</w:t>
            </w:r>
          </w:p>
        </w:tc>
        <w:tc>
          <w:tcPr>
            <w:tcW w:w="1200" w:type="dxa"/>
            <w:tcBorders>
              <w:top w:val="nil"/>
              <w:left w:val="nil"/>
              <w:bottom w:val="single" w:sz="8" w:space="0" w:color="auto"/>
              <w:right w:val="single" w:sz="8" w:space="0" w:color="auto"/>
            </w:tcBorders>
            <w:shd w:val="clear" w:color="auto" w:fill="auto"/>
            <w:noWrap/>
            <w:vAlign w:val="center"/>
            <w:hideMark/>
          </w:tcPr>
          <w:p w14:paraId="7BC2E16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0.15</w:t>
            </w:r>
          </w:p>
        </w:tc>
        <w:tc>
          <w:tcPr>
            <w:tcW w:w="1420" w:type="dxa"/>
            <w:tcBorders>
              <w:top w:val="nil"/>
              <w:left w:val="nil"/>
              <w:bottom w:val="single" w:sz="8" w:space="0" w:color="auto"/>
              <w:right w:val="single" w:sz="8" w:space="0" w:color="auto"/>
            </w:tcBorders>
            <w:shd w:val="clear" w:color="auto" w:fill="auto"/>
            <w:noWrap/>
            <w:vAlign w:val="center"/>
            <w:hideMark/>
          </w:tcPr>
          <w:p w14:paraId="7E4E741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150</w:t>
            </w:r>
          </w:p>
        </w:tc>
      </w:tr>
      <w:tr w:rsidR="00B66085" w:rsidRPr="005B41BD" w14:paraId="18845327"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031745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w:t>
            </w:r>
          </w:p>
        </w:tc>
        <w:tc>
          <w:tcPr>
            <w:tcW w:w="2920" w:type="dxa"/>
            <w:tcBorders>
              <w:top w:val="nil"/>
              <w:left w:val="nil"/>
              <w:bottom w:val="single" w:sz="8" w:space="0" w:color="auto"/>
              <w:right w:val="single" w:sz="8" w:space="0" w:color="auto"/>
            </w:tcBorders>
            <w:shd w:val="clear" w:color="auto" w:fill="auto"/>
            <w:noWrap/>
            <w:vAlign w:val="center"/>
            <w:hideMark/>
          </w:tcPr>
          <w:p w14:paraId="54497DE8"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Core saw blades - green saw</w:t>
            </w:r>
          </w:p>
        </w:tc>
        <w:tc>
          <w:tcPr>
            <w:tcW w:w="1200" w:type="dxa"/>
            <w:tcBorders>
              <w:top w:val="nil"/>
              <w:left w:val="nil"/>
              <w:bottom w:val="single" w:sz="8" w:space="0" w:color="auto"/>
              <w:right w:val="single" w:sz="8" w:space="0" w:color="auto"/>
            </w:tcBorders>
            <w:shd w:val="clear" w:color="auto" w:fill="auto"/>
            <w:noWrap/>
            <w:vAlign w:val="center"/>
            <w:hideMark/>
          </w:tcPr>
          <w:p w14:paraId="227005A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w:t>
            </w:r>
          </w:p>
        </w:tc>
        <w:tc>
          <w:tcPr>
            <w:tcW w:w="1200" w:type="dxa"/>
            <w:tcBorders>
              <w:top w:val="nil"/>
              <w:left w:val="nil"/>
              <w:bottom w:val="single" w:sz="8" w:space="0" w:color="auto"/>
              <w:right w:val="single" w:sz="8" w:space="0" w:color="auto"/>
            </w:tcBorders>
            <w:shd w:val="clear" w:color="auto" w:fill="auto"/>
            <w:noWrap/>
            <w:vAlign w:val="center"/>
            <w:hideMark/>
          </w:tcPr>
          <w:p w14:paraId="3E94848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500</w:t>
            </w:r>
          </w:p>
        </w:tc>
        <w:tc>
          <w:tcPr>
            <w:tcW w:w="1420" w:type="dxa"/>
            <w:tcBorders>
              <w:top w:val="nil"/>
              <w:left w:val="nil"/>
              <w:bottom w:val="single" w:sz="8" w:space="0" w:color="auto"/>
              <w:right w:val="single" w:sz="8" w:space="0" w:color="auto"/>
            </w:tcBorders>
            <w:shd w:val="clear" w:color="auto" w:fill="auto"/>
            <w:noWrap/>
            <w:vAlign w:val="center"/>
            <w:hideMark/>
          </w:tcPr>
          <w:p w14:paraId="62ACC16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1500</w:t>
            </w:r>
          </w:p>
        </w:tc>
      </w:tr>
      <w:tr w:rsidR="00B66085" w:rsidRPr="005B41BD" w14:paraId="42753D4E"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776C4A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31</w:t>
            </w:r>
          </w:p>
        </w:tc>
        <w:tc>
          <w:tcPr>
            <w:tcW w:w="2920" w:type="dxa"/>
            <w:tcBorders>
              <w:top w:val="nil"/>
              <w:left w:val="nil"/>
              <w:bottom w:val="single" w:sz="8" w:space="0" w:color="auto"/>
              <w:right w:val="single" w:sz="8" w:space="0" w:color="auto"/>
            </w:tcBorders>
            <w:shd w:val="clear" w:color="auto" w:fill="auto"/>
            <w:noWrap/>
            <w:vAlign w:val="center"/>
            <w:hideMark/>
          </w:tcPr>
          <w:p w14:paraId="12621694"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Core saw blades - yellow saw</w:t>
            </w:r>
          </w:p>
        </w:tc>
        <w:tc>
          <w:tcPr>
            <w:tcW w:w="1200" w:type="dxa"/>
            <w:tcBorders>
              <w:top w:val="nil"/>
              <w:left w:val="nil"/>
              <w:bottom w:val="single" w:sz="8" w:space="0" w:color="auto"/>
              <w:right w:val="single" w:sz="8" w:space="0" w:color="auto"/>
            </w:tcBorders>
            <w:shd w:val="clear" w:color="auto" w:fill="auto"/>
            <w:noWrap/>
            <w:vAlign w:val="center"/>
            <w:hideMark/>
          </w:tcPr>
          <w:p w14:paraId="5808E72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w:t>
            </w:r>
          </w:p>
        </w:tc>
        <w:tc>
          <w:tcPr>
            <w:tcW w:w="1200" w:type="dxa"/>
            <w:tcBorders>
              <w:top w:val="nil"/>
              <w:left w:val="nil"/>
              <w:bottom w:val="single" w:sz="8" w:space="0" w:color="auto"/>
              <w:right w:val="single" w:sz="8" w:space="0" w:color="auto"/>
            </w:tcBorders>
            <w:shd w:val="clear" w:color="auto" w:fill="auto"/>
            <w:noWrap/>
            <w:vAlign w:val="center"/>
            <w:hideMark/>
          </w:tcPr>
          <w:p w14:paraId="6899D17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400</w:t>
            </w:r>
          </w:p>
        </w:tc>
        <w:tc>
          <w:tcPr>
            <w:tcW w:w="1420" w:type="dxa"/>
            <w:tcBorders>
              <w:top w:val="nil"/>
              <w:left w:val="nil"/>
              <w:bottom w:val="single" w:sz="8" w:space="0" w:color="auto"/>
              <w:right w:val="single" w:sz="8" w:space="0" w:color="auto"/>
            </w:tcBorders>
            <w:shd w:val="clear" w:color="auto" w:fill="auto"/>
            <w:noWrap/>
            <w:vAlign w:val="center"/>
            <w:hideMark/>
          </w:tcPr>
          <w:p w14:paraId="700672F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1200</w:t>
            </w:r>
          </w:p>
        </w:tc>
      </w:tr>
      <w:tr w:rsidR="00B66085" w:rsidRPr="005B41BD" w14:paraId="2CF9563B"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6BDAF9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32</w:t>
            </w:r>
          </w:p>
        </w:tc>
        <w:tc>
          <w:tcPr>
            <w:tcW w:w="2920" w:type="dxa"/>
            <w:tcBorders>
              <w:top w:val="nil"/>
              <w:left w:val="nil"/>
              <w:bottom w:val="single" w:sz="8" w:space="0" w:color="auto"/>
              <w:right w:val="single" w:sz="8" w:space="0" w:color="auto"/>
            </w:tcBorders>
            <w:shd w:val="clear" w:color="auto" w:fill="auto"/>
            <w:noWrap/>
            <w:vAlign w:val="center"/>
            <w:hideMark/>
          </w:tcPr>
          <w:p w14:paraId="56059D3A"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Flagging Tape-pink, box</w:t>
            </w:r>
          </w:p>
        </w:tc>
        <w:tc>
          <w:tcPr>
            <w:tcW w:w="1200" w:type="dxa"/>
            <w:tcBorders>
              <w:top w:val="nil"/>
              <w:left w:val="nil"/>
              <w:bottom w:val="single" w:sz="8" w:space="0" w:color="auto"/>
              <w:right w:val="single" w:sz="8" w:space="0" w:color="auto"/>
            </w:tcBorders>
            <w:shd w:val="clear" w:color="auto" w:fill="auto"/>
            <w:noWrap/>
            <w:vAlign w:val="center"/>
            <w:hideMark/>
          </w:tcPr>
          <w:p w14:paraId="306D997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77A4D9B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3.2</w:t>
            </w:r>
          </w:p>
        </w:tc>
        <w:tc>
          <w:tcPr>
            <w:tcW w:w="1420" w:type="dxa"/>
            <w:tcBorders>
              <w:top w:val="nil"/>
              <w:left w:val="nil"/>
              <w:bottom w:val="single" w:sz="8" w:space="0" w:color="auto"/>
              <w:right w:val="single" w:sz="8" w:space="0" w:color="auto"/>
            </w:tcBorders>
            <w:shd w:val="clear" w:color="auto" w:fill="auto"/>
            <w:noWrap/>
            <w:vAlign w:val="center"/>
            <w:hideMark/>
          </w:tcPr>
          <w:p w14:paraId="0A424FB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6.4</w:t>
            </w:r>
          </w:p>
        </w:tc>
      </w:tr>
      <w:tr w:rsidR="00B66085" w:rsidRPr="005B41BD" w14:paraId="6A1F10FB"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46DF01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33</w:t>
            </w:r>
          </w:p>
        </w:tc>
        <w:tc>
          <w:tcPr>
            <w:tcW w:w="2920" w:type="dxa"/>
            <w:tcBorders>
              <w:top w:val="nil"/>
              <w:left w:val="nil"/>
              <w:bottom w:val="single" w:sz="8" w:space="0" w:color="auto"/>
              <w:right w:val="single" w:sz="8" w:space="0" w:color="auto"/>
            </w:tcBorders>
            <w:shd w:val="clear" w:color="auto" w:fill="auto"/>
            <w:noWrap/>
            <w:vAlign w:val="center"/>
            <w:hideMark/>
          </w:tcPr>
          <w:p w14:paraId="38A0C0AE"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PPE</w:t>
            </w:r>
          </w:p>
        </w:tc>
        <w:tc>
          <w:tcPr>
            <w:tcW w:w="1200" w:type="dxa"/>
            <w:tcBorders>
              <w:top w:val="nil"/>
              <w:left w:val="nil"/>
              <w:bottom w:val="single" w:sz="8" w:space="0" w:color="auto"/>
              <w:right w:val="single" w:sz="8" w:space="0" w:color="auto"/>
            </w:tcBorders>
            <w:shd w:val="clear" w:color="auto" w:fill="auto"/>
            <w:noWrap/>
            <w:vAlign w:val="center"/>
            <w:hideMark/>
          </w:tcPr>
          <w:p w14:paraId="0A0CA5B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12</w:t>
            </w:r>
          </w:p>
        </w:tc>
        <w:tc>
          <w:tcPr>
            <w:tcW w:w="1200" w:type="dxa"/>
            <w:tcBorders>
              <w:top w:val="nil"/>
              <w:left w:val="nil"/>
              <w:bottom w:val="single" w:sz="8" w:space="0" w:color="auto"/>
              <w:right w:val="single" w:sz="8" w:space="0" w:color="auto"/>
            </w:tcBorders>
            <w:shd w:val="clear" w:color="auto" w:fill="auto"/>
            <w:noWrap/>
            <w:vAlign w:val="center"/>
            <w:hideMark/>
          </w:tcPr>
          <w:p w14:paraId="223DEA1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w:t>
            </w:r>
          </w:p>
        </w:tc>
        <w:tc>
          <w:tcPr>
            <w:tcW w:w="1420" w:type="dxa"/>
            <w:tcBorders>
              <w:top w:val="nil"/>
              <w:left w:val="nil"/>
              <w:bottom w:val="single" w:sz="8" w:space="0" w:color="auto"/>
              <w:right w:val="single" w:sz="8" w:space="0" w:color="auto"/>
            </w:tcBorders>
            <w:shd w:val="clear" w:color="auto" w:fill="auto"/>
            <w:noWrap/>
            <w:vAlign w:val="center"/>
            <w:hideMark/>
          </w:tcPr>
          <w:p w14:paraId="3C497BC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360</w:t>
            </w:r>
          </w:p>
        </w:tc>
      </w:tr>
      <w:tr w:rsidR="00B66085" w:rsidRPr="005B41BD" w14:paraId="01394583"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4DB5F26"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34</w:t>
            </w:r>
          </w:p>
        </w:tc>
        <w:tc>
          <w:tcPr>
            <w:tcW w:w="2920" w:type="dxa"/>
            <w:tcBorders>
              <w:top w:val="nil"/>
              <w:left w:val="nil"/>
              <w:bottom w:val="single" w:sz="8" w:space="0" w:color="auto"/>
              <w:right w:val="single" w:sz="8" w:space="0" w:color="auto"/>
            </w:tcBorders>
            <w:shd w:val="clear" w:color="auto" w:fill="auto"/>
            <w:noWrap/>
            <w:vAlign w:val="center"/>
            <w:hideMark/>
          </w:tcPr>
          <w:p w14:paraId="2EDE1936"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xml:space="preserve">Hand </w:t>
            </w:r>
            <w:proofErr w:type="spellStart"/>
            <w:r w:rsidRPr="005B41BD">
              <w:rPr>
                <w:rFonts w:ascii="Calibri" w:eastAsia="Times New Roman" w:hAnsi="Calibri" w:cs="Calibri"/>
                <w:color w:val="000000"/>
              </w:rPr>
              <w:t>lense</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14:paraId="1979EF6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w:t>
            </w:r>
          </w:p>
        </w:tc>
        <w:tc>
          <w:tcPr>
            <w:tcW w:w="1200" w:type="dxa"/>
            <w:tcBorders>
              <w:top w:val="nil"/>
              <w:left w:val="nil"/>
              <w:bottom w:val="single" w:sz="8" w:space="0" w:color="auto"/>
              <w:right w:val="single" w:sz="8" w:space="0" w:color="auto"/>
            </w:tcBorders>
            <w:shd w:val="clear" w:color="auto" w:fill="auto"/>
            <w:noWrap/>
            <w:vAlign w:val="center"/>
            <w:hideMark/>
          </w:tcPr>
          <w:p w14:paraId="75E1300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w:t>
            </w:r>
          </w:p>
        </w:tc>
        <w:tc>
          <w:tcPr>
            <w:tcW w:w="1420" w:type="dxa"/>
            <w:tcBorders>
              <w:top w:val="nil"/>
              <w:left w:val="nil"/>
              <w:bottom w:val="single" w:sz="8" w:space="0" w:color="auto"/>
              <w:right w:val="single" w:sz="8" w:space="0" w:color="auto"/>
            </w:tcBorders>
            <w:shd w:val="clear" w:color="auto" w:fill="auto"/>
            <w:noWrap/>
            <w:vAlign w:val="center"/>
            <w:hideMark/>
          </w:tcPr>
          <w:p w14:paraId="5AFB996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16</w:t>
            </w:r>
          </w:p>
        </w:tc>
      </w:tr>
      <w:tr w:rsidR="00B66085" w:rsidRPr="005B41BD" w14:paraId="0657FD9B"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2C697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35</w:t>
            </w:r>
          </w:p>
        </w:tc>
        <w:tc>
          <w:tcPr>
            <w:tcW w:w="2920" w:type="dxa"/>
            <w:tcBorders>
              <w:top w:val="nil"/>
              <w:left w:val="nil"/>
              <w:bottom w:val="single" w:sz="8" w:space="0" w:color="auto"/>
              <w:right w:val="single" w:sz="8" w:space="0" w:color="auto"/>
            </w:tcBorders>
            <w:shd w:val="clear" w:color="auto" w:fill="auto"/>
            <w:noWrap/>
            <w:vAlign w:val="center"/>
            <w:hideMark/>
          </w:tcPr>
          <w:p w14:paraId="7BD5C60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Whiteboard</w:t>
            </w:r>
          </w:p>
        </w:tc>
        <w:tc>
          <w:tcPr>
            <w:tcW w:w="1200" w:type="dxa"/>
            <w:tcBorders>
              <w:top w:val="nil"/>
              <w:left w:val="nil"/>
              <w:bottom w:val="single" w:sz="8" w:space="0" w:color="auto"/>
              <w:right w:val="single" w:sz="8" w:space="0" w:color="auto"/>
            </w:tcBorders>
            <w:shd w:val="clear" w:color="auto" w:fill="auto"/>
            <w:noWrap/>
            <w:vAlign w:val="center"/>
            <w:hideMark/>
          </w:tcPr>
          <w:p w14:paraId="531AE5C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1200" w:type="dxa"/>
            <w:tcBorders>
              <w:top w:val="nil"/>
              <w:left w:val="nil"/>
              <w:bottom w:val="single" w:sz="8" w:space="0" w:color="auto"/>
              <w:right w:val="single" w:sz="8" w:space="0" w:color="auto"/>
            </w:tcBorders>
            <w:shd w:val="clear" w:color="auto" w:fill="auto"/>
            <w:noWrap/>
            <w:vAlign w:val="center"/>
            <w:hideMark/>
          </w:tcPr>
          <w:p w14:paraId="49EED73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w:t>
            </w:r>
          </w:p>
        </w:tc>
        <w:tc>
          <w:tcPr>
            <w:tcW w:w="1420" w:type="dxa"/>
            <w:tcBorders>
              <w:top w:val="nil"/>
              <w:left w:val="nil"/>
              <w:bottom w:val="single" w:sz="8" w:space="0" w:color="auto"/>
              <w:right w:val="single" w:sz="8" w:space="0" w:color="auto"/>
            </w:tcBorders>
            <w:shd w:val="clear" w:color="auto" w:fill="auto"/>
            <w:noWrap/>
            <w:vAlign w:val="center"/>
            <w:hideMark/>
          </w:tcPr>
          <w:p w14:paraId="6AC4435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30</w:t>
            </w:r>
          </w:p>
        </w:tc>
      </w:tr>
      <w:tr w:rsidR="00B66085" w:rsidRPr="005B41BD" w14:paraId="1BC73B93"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A8E22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36</w:t>
            </w:r>
          </w:p>
        </w:tc>
        <w:tc>
          <w:tcPr>
            <w:tcW w:w="2920" w:type="dxa"/>
            <w:tcBorders>
              <w:top w:val="nil"/>
              <w:left w:val="nil"/>
              <w:bottom w:val="single" w:sz="8" w:space="0" w:color="auto"/>
              <w:right w:val="single" w:sz="8" w:space="0" w:color="auto"/>
            </w:tcBorders>
            <w:shd w:val="clear" w:color="auto" w:fill="auto"/>
            <w:noWrap/>
            <w:vAlign w:val="center"/>
            <w:hideMark/>
          </w:tcPr>
          <w:p w14:paraId="01F99B0A"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Photo rack (1*2)</w:t>
            </w:r>
          </w:p>
        </w:tc>
        <w:tc>
          <w:tcPr>
            <w:tcW w:w="1200" w:type="dxa"/>
            <w:tcBorders>
              <w:top w:val="nil"/>
              <w:left w:val="nil"/>
              <w:bottom w:val="single" w:sz="8" w:space="0" w:color="auto"/>
              <w:right w:val="single" w:sz="8" w:space="0" w:color="auto"/>
            </w:tcBorders>
            <w:shd w:val="clear" w:color="auto" w:fill="auto"/>
            <w:noWrap/>
            <w:vAlign w:val="center"/>
            <w:hideMark/>
          </w:tcPr>
          <w:p w14:paraId="5FBD753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w:t>
            </w:r>
          </w:p>
        </w:tc>
        <w:tc>
          <w:tcPr>
            <w:tcW w:w="1200" w:type="dxa"/>
            <w:tcBorders>
              <w:top w:val="nil"/>
              <w:left w:val="nil"/>
              <w:bottom w:val="single" w:sz="8" w:space="0" w:color="auto"/>
              <w:right w:val="single" w:sz="8" w:space="0" w:color="auto"/>
            </w:tcBorders>
            <w:shd w:val="clear" w:color="auto" w:fill="auto"/>
            <w:noWrap/>
            <w:vAlign w:val="center"/>
            <w:hideMark/>
          </w:tcPr>
          <w:p w14:paraId="0246D41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36</w:t>
            </w:r>
          </w:p>
        </w:tc>
        <w:tc>
          <w:tcPr>
            <w:tcW w:w="1420" w:type="dxa"/>
            <w:tcBorders>
              <w:top w:val="nil"/>
              <w:left w:val="nil"/>
              <w:bottom w:val="single" w:sz="8" w:space="0" w:color="auto"/>
              <w:right w:val="single" w:sz="8" w:space="0" w:color="auto"/>
            </w:tcBorders>
            <w:shd w:val="clear" w:color="auto" w:fill="auto"/>
            <w:noWrap/>
            <w:vAlign w:val="center"/>
            <w:hideMark/>
          </w:tcPr>
          <w:p w14:paraId="724352A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36</w:t>
            </w:r>
          </w:p>
        </w:tc>
      </w:tr>
      <w:tr w:rsidR="00B66085" w:rsidRPr="005B41BD" w14:paraId="19DCB640"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5452B8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37</w:t>
            </w:r>
          </w:p>
        </w:tc>
        <w:tc>
          <w:tcPr>
            <w:tcW w:w="2920" w:type="dxa"/>
            <w:tcBorders>
              <w:top w:val="nil"/>
              <w:left w:val="nil"/>
              <w:bottom w:val="single" w:sz="8" w:space="0" w:color="auto"/>
              <w:right w:val="single" w:sz="8" w:space="0" w:color="auto"/>
            </w:tcBorders>
            <w:shd w:val="clear" w:color="auto" w:fill="auto"/>
            <w:noWrap/>
            <w:vAlign w:val="center"/>
            <w:hideMark/>
          </w:tcPr>
          <w:p w14:paraId="09A3AB92"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Core tables (1*3)</w:t>
            </w:r>
          </w:p>
        </w:tc>
        <w:tc>
          <w:tcPr>
            <w:tcW w:w="1200" w:type="dxa"/>
            <w:tcBorders>
              <w:top w:val="nil"/>
              <w:left w:val="nil"/>
              <w:bottom w:val="single" w:sz="8" w:space="0" w:color="auto"/>
              <w:right w:val="single" w:sz="8" w:space="0" w:color="auto"/>
            </w:tcBorders>
            <w:shd w:val="clear" w:color="auto" w:fill="auto"/>
            <w:noWrap/>
            <w:vAlign w:val="center"/>
            <w:hideMark/>
          </w:tcPr>
          <w:p w14:paraId="66F9A520"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w:t>
            </w:r>
          </w:p>
        </w:tc>
        <w:tc>
          <w:tcPr>
            <w:tcW w:w="1200" w:type="dxa"/>
            <w:tcBorders>
              <w:top w:val="nil"/>
              <w:left w:val="nil"/>
              <w:bottom w:val="single" w:sz="8" w:space="0" w:color="auto"/>
              <w:right w:val="single" w:sz="8" w:space="0" w:color="auto"/>
            </w:tcBorders>
            <w:shd w:val="clear" w:color="auto" w:fill="auto"/>
            <w:noWrap/>
            <w:vAlign w:val="center"/>
            <w:hideMark/>
          </w:tcPr>
          <w:p w14:paraId="1240B97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218</w:t>
            </w:r>
          </w:p>
        </w:tc>
        <w:tc>
          <w:tcPr>
            <w:tcW w:w="1420" w:type="dxa"/>
            <w:tcBorders>
              <w:top w:val="nil"/>
              <w:left w:val="nil"/>
              <w:bottom w:val="single" w:sz="8" w:space="0" w:color="auto"/>
              <w:right w:val="single" w:sz="8" w:space="0" w:color="auto"/>
            </w:tcBorders>
            <w:shd w:val="clear" w:color="auto" w:fill="auto"/>
            <w:noWrap/>
            <w:vAlign w:val="center"/>
            <w:hideMark/>
          </w:tcPr>
          <w:p w14:paraId="5817888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872</w:t>
            </w:r>
          </w:p>
        </w:tc>
      </w:tr>
      <w:tr w:rsidR="00B66085" w:rsidRPr="005B41BD" w14:paraId="117400EE"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48729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38</w:t>
            </w:r>
          </w:p>
        </w:tc>
        <w:tc>
          <w:tcPr>
            <w:tcW w:w="2920" w:type="dxa"/>
            <w:tcBorders>
              <w:top w:val="nil"/>
              <w:left w:val="nil"/>
              <w:bottom w:val="single" w:sz="8" w:space="0" w:color="auto"/>
              <w:right w:val="single" w:sz="8" w:space="0" w:color="auto"/>
            </w:tcBorders>
            <w:shd w:val="clear" w:color="auto" w:fill="auto"/>
            <w:noWrap/>
            <w:vAlign w:val="center"/>
            <w:hideMark/>
          </w:tcPr>
          <w:p w14:paraId="4D61E82C"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xml:space="preserve">Angle iron 3 m </w:t>
            </w:r>
          </w:p>
        </w:tc>
        <w:tc>
          <w:tcPr>
            <w:tcW w:w="1200" w:type="dxa"/>
            <w:tcBorders>
              <w:top w:val="nil"/>
              <w:left w:val="nil"/>
              <w:bottom w:val="single" w:sz="8" w:space="0" w:color="auto"/>
              <w:right w:val="single" w:sz="8" w:space="0" w:color="auto"/>
            </w:tcBorders>
            <w:shd w:val="clear" w:color="auto" w:fill="auto"/>
            <w:noWrap/>
            <w:vAlign w:val="center"/>
            <w:hideMark/>
          </w:tcPr>
          <w:p w14:paraId="4014B27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w:t>
            </w:r>
          </w:p>
        </w:tc>
        <w:tc>
          <w:tcPr>
            <w:tcW w:w="1200" w:type="dxa"/>
            <w:tcBorders>
              <w:top w:val="nil"/>
              <w:left w:val="nil"/>
              <w:bottom w:val="single" w:sz="8" w:space="0" w:color="auto"/>
              <w:right w:val="single" w:sz="8" w:space="0" w:color="auto"/>
            </w:tcBorders>
            <w:shd w:val="clear" w:color="auto" w:fill="auto"/>
            <w:noWrap/>
            <w:vAlign w:val="center"/>
            <w:hideMark/>
          </w:tcPr>
          <w:p w14:paraId="750FF1F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127</w:t>
            </w:r>
          </w:p>
        </w:tc>
        <w:tc>
          <w:tcPr>
            <w:tcW w:w="1420" w:type="dxa"/>
            <w:tcBorders>
              <w:top w:val="nil"/>
              <w:left w:val="nil"/>
              <w:bottom w:val="single" w:sz="8" w:space="0" w:color="auto"/>
              <w:right w:val="single" w:sz="8" w:space="0" w:color="auto"/>
            </w:tcBorders>
            <w:shd w:val="clear" w:color="auto" w:fill="auto"/>
            <w:noWrap/>
            <w:vAlign w:val="center"/>
            <w:hideMark/>
          </w:tcPr>
          <w:p w14:paraId="7FC3B14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1016</w:t>
            </w:r>
          </w:p>
        </w:tc>
      </w:tr>
      <w:tr w:rsidR="00B66085" w:rsidRPr="005B41BD" w14:paraId="26F1E164"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A5456B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39</w:t>
            </w:r>
          </w:p>
        </w:tc>
        <w:tc>
          <w:tcPr>
            <w:tcW w:w="2920" w:type="dxa"/>
            <w:tcBorders>
              <w:top w:val="nil"/>
              <w:left w:val="nil"/>
              <w:bottom w:val="single" w:sz="8" w:space="0" w:color="auto"/>
              <w:right w:val="single" w:sz="8" w:space="0" w:color="auto"/>
            </w:tcBorders>
            <w:shd w:val="clear" w:color="auto" w:fill="auto"/>
            <w:noWrap/>
            <w:vAlign w:val="center"/>
            <w:hideMark/>
          </w:tcPr>
          <w:p w14:paraId="00909E47"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CRM high</w:t>
            </w:r>
          </w:p>
        </w:tc>
        <w:tc>
          <w:tcPr>
            <w:tcW w:w="1200" w:type="dxa"/>
            <w:tcBorders>
              <w:top w:val="nil"/>
              <w:left w:val="nil"/>
              <w:bottom w:val="single" w:sz="8" w:space="0" w:color="auto"/>
              <w:right w:val="single" w:sz="8" w:space="0" w:color="auto"/>
            </w:tcBorders>
            <w:shd w:val="clear" w:color="auto" w:fill="auto"/>
            <w:noWrap/>
            <w:vAlign w:val="center"/>
            <w:hideMark/>
          </w:tcPr>
          <w:p w14:paraId="4714C8CF"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40</w:t>
            </w:r>
          </w:p>
        </w:tc>
        <w:tc>
          <w:tcPr>
            <w:tcW w:w="1200" w:type="dxa"/>
            <w:tcBorders>
              <w:top w:val="nil"/>
              <w:left w:val="nil"/>
              <w:bottom w:val="single" w:sz="8" w:space="0" w:color="auto"/>
              <w:right w:val="single" w:sz="8" w:space="0" w:color="auto"/>
            </w:tcBorders>
            <w:shd w:val="clear" w:color="auto" w:fill="auto"/>
            <w:noWrap/>
            <w:vAlign w:val="center"/>
            <w:hideMark/>
          </w:tcPr>
          <w:p w14:paraId="03687DD4"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5.95</w:t>
            </w:r>
          </w:p>
        </w:tc>
        <w:tc>
          <w:tcPr>
            <w:tcW w:w="1420" w:type="dxa"/>
            <w:tcBorders>
              <w:top w:val="nil"/>
              <w:left w:val="nil"/>
              <w:bottom w:val="single" w:sz="8" w:space="0" w:color="auto"/>
              <w:right w:val="single" w:sz="8" w:space="0" w:color="auto"/>
            </w:tcBorders>
            <w:shd w:val="clear" w:color="auto" w:fill="auto"/>
            <w:noWrap/>
            <w:vAlign w:val="center"/>
            <w:hideMark/>
          </w:tcPr>
          <w:p w14:paraId="5AAFD7AD"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238</w:t>
            </w:r>
          </w:p>
        </w:tc>
      </w:tr>
      <w:tr w:rsidR="00B66085" w:rsidRPr="005B41BD" w14:paraId="14EE11D1"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8606F2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40</w:t>
            </w:r>
          </w:p>
        </w:tc>
        <w:tc>
          <w:tcPr>
            <w:tcW w:w="2920" w:type="dxa"/>
            <w:tcBorders>
              <w:top w:val="nil"/>
              <w:left w:val="nil"/>
              <w:bottom w:val="single" w:sz="8" w:space="0" w:color="auto"/>
              <w:right w:val="single" w:sz="8" w:space="0" w:color="auto"/>
            </w:tcBorders>
            <w:shd w:val="clear" w:color="auto" w:fill="auto"/>
            <w:noWrap/>
            <w:vAlign w:val="center"/>
            <w:hideMark/>
          </w:tcPr>
          <w:p w14:paraId="16940880"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CRM medium</w:t>
            </w:r>
          </w:p>
        </w:tc>
        <w:tc>
          <w:tcPr>
            <w:tcW w:w="1200" w:type="dxa"/>
            <w:tcBorders>
              <w:top w:val="nil"/>
              <w:left w:val="nil"/>
              <w:bottom w:val="single" w:sz="8" w:space="0" w:color="auto"/>
              <w:right w:val="single" w:sz="8" w:space="0" w:color="auto"/>
            </w:tcBorders>
            <w:shd w:val="clear" w:color="auto" w:fill="auto"/>
            <w:noWrap/>
            <w:vAlign w:val="center"/>
            <w:hideMark/>
          </w:tcPr>
          <w:p w14:paraId="4816E33A"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40</w:t>
            </w:r>
          </w:p>
        </w:tc>
        <w:tc>
          <w:tcPr>
            <w:tcW w:w="1200" w:type="dxa"/>
            <w:tcBorders>
              <w:top w:val="nil"/>
              <w:left w:val="nil"/>
              <w:bottom w:val="single" w:sz="8" w:space="0" w:color="auto"/>
              <w:right w:val="single" w:sz="8" w:space="0" w:color="auto"/>
            </w:tcBorders>
            <w:shd w:val="clear" w:color="auto" w:fill="auto"/>
            <w:noWrap/>
            <w:vAlign w:val="center"/>
            <w:hideMark/>
          </w:tcPr>
          <w:p w14:paraId="311801E9"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5.95</w:t>
            </w:r>
          </w:p>
        </w:tc>
        <w:tc>
          <w:tcPr>
            <w:tcW w:w="1420" w:type="dxa"/>
            <w:tcBorders>
              <w:top w:val="nil"/>
              <w:left w:val="nil"/>
              <w:bottom w:val="single" w:sz="8" w:space="0" w:color="auto"/>
              <w:right w:val="single" w:sz="8" w:space="0" w:color="auto"/>
            </w:tcBorders>
            <w:shd w:val="clear" w:color="auto" w:fill="auto"/>
            <w:noWrap/>
            <w:vAlign w:val="center"/>
            <w:hideMark/>
          </w:tcPr>
          <w:p w14:paraId="010E1952"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238</w:t>
            </w:r>
          </w:p>
        </w:tc>
      </w:tr>
      <w:tr w:rsidR="00B66085" w:rsidRPr="005B41BD" w14:paraId="330F7E28"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2E4D2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41</w:t>
            </w:r>
          </w:p>
        </w:tc>
        <w:tc>
          <w:tcPr>
            <w:tcW w:w="2920" w:type="dxa"/>
            <w:tcBorders>
              <w:top w:val="nil"/>
              <w:left w:val="nil"/>
              <w:bottom w:val="single" w:sz="8" w:space="0" w:color="auto"/>
              <w:right w:val="single" w:sz="8" w:space="0" w:color="auto"/>
            </w:tcBorders>
            <w:shd w:val="clear" w:color="auto" w:fill="auto"/>
            <w:noWrap/>
            <w:vAlign w:val="center"/>
            <w:hideMark/>
          </w:tcPr>
          <w:p w14:paraId="6752A86B"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CRM Low</w:t>
            </w:r>
          </w:p>
        </w:tc>
        <w:tc>
          <w:tcPr>
            <w:tcW w:w="1200" w:type="dxa"/>
            <w:tcBorders>
              <w:top w:val="nil"/>
              <w:left w:val="nil"/>
              <w:bottom w:val="single" w:sz="8" w:space="0" w:color="auto"/>
              <w:right w:val="single" w:sz="8" w:space="0" w:color="auto"/>
            </w:tcBorders>
            <w:shd w:val="clear" w:color="auto" w:fill="auto"/>
            <w:noWrap/>
            <w:vAlign w:val="center"/>
            <w:hideMark/>
          </w:tcPr>
          <w:p w14:paraId="691411DC"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40</w:t>
            </w:r>
          </w:p>
        </w:tc>
        <w:tc>
          <w:tcPr>
            <w:tcW w:w="1200" w:type="dxa"/>
            <w:tcBorders>
              <w:top w:val="nil"/>
              <w:left w:val="nil"/>
              <w:bottom w:val="single" w:sz="8" w:space="0" w:color="auto"/>
              <w:right w:val="single" w:sz="8" w:space="0" w:color="auto"/>
            </w:tcBorders>
            <w:shd w:val="clear" w:color="auto" w:fill="auto"/>
            <w:noWrap/>
            <w:vAlign w:val="center"/>
            <w:hideMark/>
          </w:tcPr>
          <w:p w14:paraId="41FE062E"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2.13</w:t>
            </w:r>
          </w:p>
        </w:tc>
        <w:tc>
          <w:tcPr>
            <w:tcW w:w="1420" w:type="dxa"/>
            <w:tcBorders>
              <w:top w:val="nil"/>
              <w:left w:val="nil"/>
              <w:bottom w:val="single" w:sz="8" w:space="0" w:color="auto"/>
              <w:right w:val="single" w:sz="8" w:space="0" w:color="auto"/>
            </w:tcBorders>
            <w:shd w:val="clear" w:color="auto" w:fill="auto"/>
            <w:noWrap/>
            <w:vAlign w:val="center"/>
            <w:hideMark/>
          </w:tcPr>
          <w:p w14:paraId="493FE3B5"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85.2</w:t>
            </w:r>
          </w:p>
        </w:tc>
      </w:tr>
      <w:tr w:rsidR="00B66085" w:rsidRPr="005B41BD" w14:paraId="5F0D0373"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467917B"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44450A6D"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r>
              <w:rPr>
                <w:rFonts w:ascii="Calibri" w:eastAsia="Times New Roman" w:hAnsi="Calibri" w:cs="Calibri"/>
                <w:color w:val="000000"/>
              </w:rPr>
              <w:t>Total BT</w:t>
            </w:r>
          </w:p>
        </w:tc>
        <w:tc>
          <w:tcPr>
            <w:tcW w:w="1200" w:type="dxa"/>
            <w:tcBorders>
              <w:top w:val="nil"/>
              <w:left w:val="nil"/>
              <w:bottom w:val="single" w:sz="8" w:space="0" w:color="auto"/>
              <w:right w:val="single" w:sz="8" w:space="0" w:color="auto"/>
            </w:tcBorders>
            <w:shd w:val="clear" w:color="auto" w:fill="auto"/>
            <w:noWrap/>
            <w:vAlign w:val="center"/>
            <w:hideMark/>
          </w:tcPr>
          <w:p w14:paraId="27ADE36C"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54FA6852"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2580F39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xml:space="preserve">            283,938 </w:t>
            </w:r>
          </w:p>
        </w:tc>
      </w:tr>
      <w:tr w:rsidR="00B66085" w:rsidRPr="005B41BD" w14:paraId="6437CA76"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A43B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42</w:t>
            </w:r>
          </w:p>
        </w:tc>
        <w:tc>
          <w:tcPr>
            <w:tcW w:w="2920" w:type="dxa"/>
            <w:tcBorders>
              <w:top w:val="nil"/>
              <w:left w:val="nil"/>
              <w:bottom w:val="single" w:sz="8" w:space="0" w:color="auto"/>
              <w:right w:val="single" w:sz="8" w:space="0" w:color="auto"/>
            </w:tcBorders>
            <w:shd w:val="clear" w:color="auto" w:fill="auto"/>
            <w:noWrap/>
            <w:vAlign w:val="center"/>
            <w:hideMark/>
          </w:tcPr>
          <w:p w14:paraId="6913D33C"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xml:space="preserve">Taxes and fees </w:t>
            </w:r>
            <w:proofErr w:type="gramStart"/>
            <w:r w:rsidRPr="005B41BD">
              <w:rPr>
                <w:rFonts w:ascii="Calibri" w:eastAsia="Times New Roman" w:hAnsi="Calibri" w:cs="Calibri"/>
                <w:color w:val="000000"/>
              </w:rPr>
              <w:t>Estimates</w:t>
            </w:r>
            <w:proofErr w:type="gramEnd"/>
            <w:r w:rsidRPr="005B41BD">
              <w:rPr>
                <w:rFonts w:ascii="Calibri" w:eastAsia="Times New Roman" w:hAnsi="Calibri" w:cs="Calibri"/>
                <w:color w:val="000000"/>
              </w:rPr>
              <w:t xml:space="preserve"> (20%)</w:t>
            </w:r>
          </w:p>
        </w:tc>
        <w:tc>
          <w:tcPr>
            <w:tcW w:w="1200" w:type="dxa"/>
            <w:tcBorders>
              <w:top w:val="nil"/>
              <w:left w:val="nil"/>
              <w:bottom w:val="single" w:sz="8" w:space="0" w:color="auto"/>
              <w:right w:val="single" w:sz="8" w:space="0" w:color="auto"/>
            </w:tcBorders>
            <w:shd w:val="clear" w:color="auto" w:fill="auto"/>
            <w:noWrap/>
            <w:vAlign w:val="center"/>
            <w:hideMark/>
          </w:tcPr>
          <w:p w14:paraId="389BA141"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45860923"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42196B5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xml:space="preserve">              56,788 </w:t>
            </w:r>
          </w:p>
        </w:tc>
      </w:tr>
      <w:tr w:rsidR="00B66085" w:rsidRPr="005B41BD" w14:paraId="1227F5E9"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B5EF33F"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14A6A4B0"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Sub Total</w:t>
            </w:r>
          </w:p>
        </w:tc>
        <w:tc>
          <w:tcPr>
            <w:tcW w:w="1200" w:type="dxa"/>
            <w:tcBorders>
              <w:top w:val="nil"/>
              <w:left w:val="nil"/>
              <w:bottom w:val="single" w:sz="8" w:space="0" w:color="auto"/>
              <w:right w:val="single" w:sz="8" w:space="0" w:color="auto"/>
            </w:tcBorders>
            <w:shd w:val="clear" w:color="auto" w:fill="auto"/>
            <w:noWrap/>
            <w:vAlign w:val="center"/>
            <w:hideMark/>
          </w:tcPr>
          <w:p w14:paraId="58089D86"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5D8FF040"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7600A788" w14:textId="77777777" w:rsidR="00B66085" w:rsidRPr="005B41BD" w:rsidRDefault="00B66085" w:rsidP="00D3351E">
            <w:pPr>
              <w:jc w:val="right"/>
              <w:rPr>
                <w:rFonts w:ascii="Calibri" w:eastAsia="Times New Roman" w:hAnsi="Calibri" w:cs="Calibri"/>
                <w:b/>
                <w:bCs/>
                <w:color w:val="000000"/>
              </w:rPr>
            </w:pPr>
            <w:r w:rsidRPr="005B41BD">
              <w:rPr>
                <w:rFonts w:ascii="Calibri" w:eastAsia="Times New Roman" w:hAnsi="Calibri" w:cs="Calibri"/>
                <w:b/>
                <w:bCs/>
                <w:color w:val="000000"/>
              </w:rPr>
              <w:t xml:space="preserve">            340,726 </w:t>
            </w:r>
          </w:p>
        </w:tc>
      </w:tr>
      <w:tr w:rsidR="00B66085" w:rsidRPr="005B41BD" w14:paraId="2B7794AE"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119588"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43</w:t>
            </w:r>
          </w:p>
        </w:tc>
        <w:tc>
          <w:tcPr>
            <w:tcW w:w="2920" w:type="dxa"/>
            <w:tcBorders>
              <w:top w:val="nil"/>
              <w:left w:val="nil"/>
              <w:bottom w:val="single" w:sz="8" w:space="0" w:color="auto"/>
              <w:right w:val="single" w:sz="8" w:space="0" w:color="auto"/>
            </w:tcBorders>
            <w:shd w:val="clear" w:color="auto" w:fill="auto"/>
            <w:noWrap/>
            <w:vAlign w:val="center"/>
            <w:hideMark/>
          </w:tcPr>
          <w:p w14:paraId="17A24A7D"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Contingency</w:t>
            </w:r>
          </w:p>
        </w:tc>
        <w:tc>
          <w:tcPr>
            <w:tcW w:w="1200" w:type="dxa"/>
            <w:tcBorders>
              <w:top w:val="nil"/>
              <w:left w:val="nil"/>
              <w:bottom w:val="single" w:sz="8" w:space="0" w:color="auto"/>
              <w:right w:val="single" w:sz="8" w:space="0" w:color="auto"/>
            </w:tcBorders>
            <w:shd w:val="clear" w:color="auto" w:fill="auto"/>
            <w:noWrap/>
            <w:vAlign w:val="center"/>
            <w:hideMark/>
          </w:tcPr>
          <w:p w14:paraId="48106D35"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A7541"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12B100C7" w14:textId="77777777" w:rsidR="00B66085" w:rsidRPr="005B41BD" w:rsidRDefault="00B66085" w:rsidP="00D3351E">
            <w:pPr>
              <w:jc w:val="right"/>
              <w:rPr>
                <w:rFonts w:ascii="Calibri" w:eastAsia="Times New Roman" w:hAnsi="Calibri" w:cs="Calibri"/>
                <w:color w:val="000000"/>
              </w:rPr>
            </w:pPr>
            <w:r w:rsidRPr="005B41BD">
              <w:rPr>
                <w:rFonts w:ascii="Calibri" w:eastAsia="Times New Roman" w:hAnsi="Calibri" w:cs="Calibri"/>
                <w:color w:val="000000"/>
              </w:rPr>
              <w:t xml:space="preserve">              51,109 </w:t>
            </w:r>
          </w:p>
        </w:tc>
      </w:tr>
      <w:tr w:rsidR="00B66085" w:rsidRPr="005B41BD" w14:paraId="2FA9874C" w14:textId="77777777" w:rsidTr="00D3351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58FAE81" w14:textId="77777777" w:rsidR="00B66085" w:rsidRPr="005B41BD" w:rsidRDefault="00B66085" w:rsidP="00D3351E">
            <w:pPr>
              <w:rPr>
                <w:rFonts w:ascii="Calibri" w:eastAsia="Times New Roman" w:hAnsi="Calibri" w:cs="Calibri"/>
                <w:color w:val="000000"/>
              </w:rPr>
            </w:pPr>
            <w:r w:rsidRPr="005B41BD">
              <w:rPr>
                <w:rFonts w:ascii="Calibri" w:eastAsia="Times New Roman" w:hAnsi="Calibri" w:cs="Calibri"/>
                <w:color w:val="000000"/>
              </w:rPr>
              <w:t> </w:t>
            </w:r>
          </w:p>
        </w:tc>
        <w:tc>
          <w:tcPr>
            <w:tcW w:w="2920" w:type="dxa"/>
            <w:tcBorders>
              <w:top w:val="nil"/>
              <w:left w:val="nil"/>
              <w:bottom w:val="single" w:sz="8" w:space="0" w:color="auto"/>
              <w:right w:val="single" w:sz="8" w:space="0" w:color="auto"/>
            </w:tcBorders>
            <w:shd w:val="clear" w:color="auto" w:fill="auto"/>
            <w:noWrap/>
            <w:vAlign w:val="center"/>
            <w:hideMark/>
          </w:tcPr>
          <w:p w14:paraId="142655CB"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Grand Total</w:t>
            </w:r>
          </w:p>
        </w:tc>
        <w:tc>
          <w:tcPr>
            <w:tcW w:w="1200" w:type="dxa"/>
            <w:tcBorders>
              <w:top w:val="nil"/>
              <w:left w:val="nil"/>
              <w:bottom w:val="single" w:sz="8" w:space="0" w:color="auto"/>
              <w:right w:val="single" w:sz="8" w:space="0" w:color="auto"/>
            </w:tcBorders>
            <w:shd w:val="clear" w:color="auto" w:fill="auto"/>
            <w:noWrap/>
            <w:vAlign w:val="center"/>
            <w:hideMark/>
          </w:tcPr>
          <w:p w14:paraId="1DB618CD"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E231F5" w14:textId="77777777" w:rsidR="00B66085" w:rsidRPr="005B41BD" w:rsidRDefault="00B66085" w:rsidP="00D3351E">
            <w:pPr>
              <w:rPr>
                <w:rFonts w:ascii="Calibri" w:eastAsia="Times New Roman" w:hAnsi="Calibri" w:cs="Calibri"/>
                <w:b/>
                <w:bCs/>
                <w:color w:val="000000"/>
              </w:rPr>
            </w:pPr>
            <w:r w:rsidRPr="005B41BD">
              <w:rPr>
                <w:rFonts w:ascii="Calibri" w:eastAsia="Times New Roman" w:hAnsi="Calibri" w:cs="Calibri"/>
                <w:b/>
                <w:bCs/>
                <w:color w:val="000000"/>
              </w:rPr>
              <w:t> </w:t>
            </w:r>
          </w:p>
        </w:tc>
        <w:tc>
          <w:tcPr>
            <w:tcW w:w="1420" w:type="dxa"/>
            <w:tcBorders>
              <w:top w:val="nil"/>
              <w:left w:val="nil"/>
              <w:bottom w:val="single" w:sz="8" w:space="0" w:color="auto"/>
              <w:right w:val="single" w:sz="8" w:space="0" w:color="auto"/>
            </w:tcBorders>
            <w:shd w:val="clear" w:color="auto" w:fill="auto"/>
            <w:noWrap/>
            <w:vAlign w:val="center"/>
            <w:hideMark/>
          </w:tcPr>
          <w:p w14:paraId="19A37AC5" w14:textId="77777777" w:rsidR="00B66085" w:rsidRPr="005B41BD" w:rsidRDefault="00B66085" w:rsidP="00D3351E">
            <w:pPr>
              <w:jc w:val="right"/>
              <w:rPr>
                <w:rFonts w:ascii="Calibri" w:eastAsia="Times New Roman" w:hAnsi="Calibri" w:cs="Calibri"/>
                <w:b/>
                <w:bCs/>
                <w:color w:val="000000"/>
              </w:rPr>
            </w:pPr>
            <w:r w:rsidRPr="005B41BD">
              <w:rPr>
                <w:rFonts w:ascii="Calibri" w:eastAsia="Times New Roman" w:hAnsi="Calibri" w:cs="Calibri"/>
                <w:b/>
                <w:bCs/>
                <w:color w:val="000000"/>
              </w:rPr>
              <w:t xml:space="preserve">            391,835 </w:t>
            </w:r>
          </w:p>
        </w:tc>
      </w:tr>
    </w:tbl>
    <w:p w14:paraId="15B83D23" w14:textId="77777777" w:rsidR="00B66085" w:rsidRPr="007A4780" w:rsidRDefault="00B66085" w:rsidP="00B66085"/>
    <w:p w14:paraId="580E28FA" w14:textId="77777777" w:rsidR="00B66085" w:rsidRPr="00E2071C" w:rsidRDefault="00B66085" w:rsidP="00B66085">
      <w:pPr>
        <w:pStyle w:val="ListParagraph"/>
        <w:numPr>
          <w:ilvl w:val="0"/>
          <w:numId w:val="1"/>
        </w:numPr>
        <w:rPr>
          <w:b/>
          <w:bCs/>
          <w:lang w:val="en-US"/>
        </w:rPr>
      </w:pPr>
      <w:r w:rsidRPr="00E2071C">
        <w:rPr>
          <w:b/>
          <w:bCs/>
          <w:lang w:val="en-US"/>
        </w:rPr>
        <w:t>CONCLUSION</w:t>
      </w:r>
    </w:p>
    <w:p w14:paraId="3246E0AE" w14:textId="77777777" w:rsidR="00B66085" w:rsidRPr="00E2071C" w:rsidRDefault="00B66085" w:rsidP="00B66085">
      <w:r>
        <w:t>Although the test drillholes will not be solely relied on during the resources estimates, the information to be gained will add more confidence on the resources estimates and hence support in the ongoing mine infrastructure development such as the decline, the processing plant and dams and tailing facilities. It is therefore important to drill these two holes.</w:t>
      </w:r>
    </w:p>
    <w:p w14:paraId="64262F3A" w14:textId="77777777" w:rsidR="00B66085" w:rsidRDefault="00B66085" w:rsidP="00B66085"/>
    <w:p w14:paraId="27EEB0DE" w14:textId="77777777" w:rsidR="00B66085" w:rsidRDefault="00B66085" w:rsidP="00B66085"/>
    <w:p w14:paraId="0B04049A" w14:textId="77777777" w:rsidR="00B66085" w:rsidRDefault="00B66085" w:rsidP="00B66085"/>
    <w:p w14:paraId="34313427" w14:textId="77777777" w:rsidR="00B66085" w:rsidRPr="005B41BD" w:rsidRDefault="00B66085" w:rsidP="00B66085"/>
    <w:p w14:paraId="5EAA9C73" w14:textId="77777777" w:rsidR="00B66085" w:rsidRPr="005B41BD" w:rsidRDefault="00B66085" w:rsidP="00B66085"/>
    <w:sectPr w:rsidR="00B66085" w:rsidRPr="005B41BD" w:rsidSect="000540FD">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702D2" w14:textId="77777777" w:rsidR="00733D2F" w:rsidRDefault="00733D2F" w:rsidP="000540FD">
      <w:r>
        <w:separator/>
      </w:r>
    </w:p>
  </w:endnote>
  <w:endnote w:type="continuationSeparator" w:id="0">
    <w:p w14:paraId="1E539F34" w14:textId="77777777" w:rsidR="00733D2F" w:rsidRDefault="00733D2F" w:rsidP="00054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49FE4" w14:textId="290830B6" w:rsidR="001F685A" w:rsidRPr="001F685A" w:rsidRDefault="001F685A" w:rsidP="00C3010B">
    <w:pPr>
      <w:pStyle w:val="Footer"/>
      <w:spacing w:line="276" w:lineRule="auto"/>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5E95E" w14:textId="77777777" w:rsidR="00733D2F" w:rsidRDefault="00733D2F" w:rsidP="000540FD">
      <w:r>
        <w:separator/>
      </w:r>
    </w:p>
  </w:footnote>
  <w:footnote w:type="continuationSeparator" w:id="0">
    <w:p w14:paraId="7CE74F07" w14:textId="77777777" w:rsidR="00733D2F" w:rsidRDefault="00733D2F" w:rsidP="00054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5D5B9" w14:textId="416C9923" w:rsidR="000540FD" w:rsidRDefault="000540FD" w:rsidP="000540FD">
    <w:pPr>
      <w:pStyle w:val="Header"/>
      <w:tabs>
        <w:tab w:val="clear" w:pos="4680"/>
        <w:tab w:val="clear" w:pos="9360"/>
        <w:tab w:val="left" w:pos="5738"/>
      </w:tabs>
      <w:jc w:val="center"/>
    </w:pPr>
    <w:r w:rsidRPr="000540FD">
      <w:rPr>
        <w:noProof/>
      </w:rPr>
      <w:drawing>
        <wp:inline distT="0" distB="0" distL="0" distR="0" wp14:anchorId="797682CD" wp14:editId="44BB74AA">
          <wp:extent cx="18288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10881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B4CF9"/>
    <w:multiLevelType w:val="hybridMultilevel"/>
    <w:tmpl w:val="EB48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AB31672"/>
    <w:multiLevelType w:val="hybridMultilevel"/>
    <w:tmpl w:val="EB48EC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90109">
    <w:abstractNumId w:val="0"/>
  </w:num>
  <w:num w:numId="2" w16cid:durableId="1452431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FD"/>
    <w:rsid w:val="000540FD"/>
    <w:rsid w:val="00062A39"/>
    <w:rsid w:val="00063638"/>
    <w:rsid w:val="000C6423"/>
    <w:rsid w:val="000C7E6F"/>
    <w:rsid w:val="000E602E"/>
    <w:rsid w:val="000E7912"/>
    <w:rsid w:val="00125863"/>
    <w:rsid w:val="001B3573"/>
    <w:rsid w:val="001F685A"/>
    <w:rsid w:val="003B0889"/>
    <w:rsid w:val="003B7106"/>
    <w:rsid w:val="003D6133"/>
    <w:rsid w:val="005B3F14"/>
    <w:rsid w:val="005C5D8B"/>
    <w:rsid w:val="00732339"/>
    <w:rsid w:val="00733D2F"/>
    <w:rsid w:val="007D367A"/>
    <w:rsid w:val="00893AF1"/>
    <w:rsid w:val="00982955"/>
    <w:rsid w:val="00A12633"/>
    <w:rsid w:val="00AD39CC"/>
    <w:rsid w:val="00B66085"/>
    <w:rsid w:val="00BB0BE9"/>
    <w:rsid w:val="00C3010B"/>
    <w:rsid w:val="00D363D2"/>
    <w:rsid w:val="00E8501E"/>
    <w:rsid w:val="00FB3A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7413D"/>
  <w15:chartTrackingRefBased/>
  <w15:docId w15:val="{76DCD273-7B2D-8441-A44F-DD456378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2"/>
    <w:qFormat/>
    <w:rsid w:val="00732339"/>
    <w:pPr>
      <w:spacing w:after="200" w:line="259" w:lineRule="auto"/>
      <w:contextualSpacing/>
      <w:outlineLvl w:val="0"/>
    </w:pPr>
    <w:rPr>
      <w:rFonts w:eastAsiaTheme="minorEastAsia"/>
      <w:b/>
      <w:sz w:val="18"/>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0FD"/>
    <w:pPr>
      <w:tabs>
        <w:tab w:val="center" w:pos="4680"/>
        <w:tab w:val="right" w:pos="9360"/>
      </w:tabs>
    </w:pPr>
  </w:style>
  <w:style w:type="character" w:customStyle="1" w:styleId="HeaderChar">
    <w:name w:val="Header Char"/>
    <w:basedOn w:val="DefaultParagraphFont"/>
    <w:link w:val="Header"/>
    <w:uiPriority w:val="99"/>
    <w:rsid w:val="000540FD"/>
  </w:style>
  <w:style w:type="paragraph" w:styleId="Footer">
    <w:name w:val="footer"/>
    <w:basedOn w:val="Normal"/>
    <w:link w:val="FooterChar"/>
    <w:uiPriority w:val="99"/>
    <w:unhideWhenUsed/>
    <w:rsid w:val="000540FD"/>
    <w:pPr>
      <w:tabs>
        <w:tab w:val="center" w:pos="4680"/>
        <w:tab w:val="right" w:pos="9360"/>
      </w:tabs>
    </w:pPr>
  </w:style>
  <w:style w:type="character" w:customStyle="1" w:styleId="FooterChar">
    <w:name w:val="Footer Char"/>
    <w:basedOn w:val="DefaultParagraphFont"/>
    <w:link w:val="Footer"/>
    <w:uiPriority w:val="99"/>
    <w:rsid w:val="000540FD"/>
  </w:style>
  <w:style w:type="character" w:customStyle="1" w:styleId="Heading1Char">
    <w:name w:val="Heading 1 Char"/>
    <w:basedOn w:val="DefaultParagraphFont"/>
    <w:link w:val="Heading1"/>
    <w:uiPriority w:val="2"/>
    <w:rsid w:val="00732339"/>
    <w:rPr>
      <w:rFonts w:eastAsiaTheme="minorEastAsia"/>
      <w:b/>
      <w:sz w:val="18"/>
      <w:szCs w:val="18"/>
      <w:lang w:eastAsia="ja-JP"/>
    </w:rPr>
  </w:style>
  <w:style w:type="table" w:styleId="TableGrid">
    <w:name w:val="Table Grid"/>
    <w:basedOn w:val="TableNormal"/>
    <w:uiPriority w:val="1"/>
    <w:rsid w:val="00732339"/>
    <w:rPr>
      <w:rFonts w:eastAsiaTheme="minorEastAsia"/>
      <w:sz w:val="18"/>
      <w:szCs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732339"/>
    <w:rPr>
      <w:rFonts w:eastAsiaTheme="minorEastAsia"/>
      <w:sz w:val="18"/>
      <w:szCs w:val="18"/>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66085"/>
    <w:pPr>
      <w:spacing w:after="160" w:line="259" w:lineRule="auto"/>
      <w:ind w:left="720"/>
      <w:contextualSpacing/>
    </w:pPr>
    <w:rPr>
      <w:rFonts w:eastAsiaTheme="minorEastAsia"/>
      <w:kern w:val="2"/>
      <w:sz w:val="22"/>
      <w:szCs w:val="22"/>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434110">
      <w:bodyDiv w:val="1"/>
      <w:marLeft w:val="0"/>
      <w:marRight w:val="0"/>
      <w:marTop w:val="0"/>
      <w:marBottom w:val="0"/>
      <w:divBdr>
        <w:top w:val="none" w:sz="0" w:space="0" w:color="auto"/>
        <w:left w:val="none" w:sz="0" w:space="0" w:color="auto"/>
        <w:bottom w:val="none" w:sz="0" w:space="0" w:color="auto"/>
        <w:right w:val="none" w:sz="0" w:space="0" w:color="auto"/>
      </w:divBdr>
    </w:div>
    <w:div w:id="1684282429">
      <w:bodyDiv w:val="1"/>
      <w:marLeft w:val="0"/>
      <w:marRight w:val="0"/>
      <w:marTop w:val="0"/>
      <w:marBottom w:val="0"/>
      <w:divBdr>
        <w:top w:val="none" w:sz="0" w:space="0" w:color="auto"/>
        <w:left w:val="none" w:sz="0" w:space="0" w:color="auto"/>
        <w:bottom w:val="none" w:sz="0" w:space="0" w:color="auto"/>
        <w:right w:val="none" w:sz="0" w:space="0" w:color="auto"/>
      </w:divBdr>
    </w:div>
    <w:div w:id="20178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Skerritt</dc:creator>
  <cp:keywords/>
  <dc:description/>
  <cp:lastModifiedBy>Justin UWIRINGIYIMANA</cp:lastModifiedBy>
  <cp:revision>2</cp:revision>
  <dcterms:created xsi:type="dcterms:W3CDTF">2024-08-13T07:44:00Z</dcterms:created>
  <dcterms:modified xsi:type="dcterms:W3CDTF">2024-08-13T07:44:00Z</dcterms:modified>
</cp:coreProperties>
</file>