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FAB6" w14:textId="3CC7CDA8" w:rsidR="001B4EDB" w:rsidRPr="001B4EDB" w:rsidRDefault="006416BE" w:rsidP="001B4EDB">
      <w:pPr>
        <w:spacing w:line="240" w:lineRule="auto"/>
        <w:ind w:left="-9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FORM </w:t>
      </w:r>
      <w:r w:rsidR="00617BCC">
        <w:rPr>
          <w:rFonts w:asciiTheme="minorHAnsi" w:hAnsiTheme="minorHAnsi" w:cstheme="minorHAnsi"/>
          <w:b/>
          <w:bCs/>
          <w:sz w:val="36"/>
          <w:szCs w:val="36"/>
        </w:rPr>
        <w:t>D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: </w:t>
      </w:r>
      <w:r w:rsidR="00617BCC">
        <w:rPr>
          <w:rFonts w:asciiTheme="minorHAnsi" w:hAnsiTheme="minorHAnsi" w:cstheme="minorHAnsi"/>
          <w:b/>
          <w:bCs/>
          <w:sz w:val="36"/>
          <w:szCs w:val="36"/>
        </w:rPr>
        <w:t>REVISION OF A CAPITAL APPLICATION</w:t>
      </w:r>
    </w:p>
    <w:p w14:paraId="5E7C8ED6" w14:textId="7939C1C4" w:rsidR="001B4EDB" w:rsidRDefault="001B4EDB" w:rsidP="00F1525F">
      <w:pPr>
        <w:spacing w:line="240" w:lineRule="auto"/>
        <w:ind w:left="-9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3352"/>
        <w:gridCol w:w="2028"/>
        <w:gridCol w:w="1754"/>
      </w:tblGrid>
      <w:tr w:rsidR="001B4EDB" w14:paraId="7FB84C69" w14:textId="77777777" w:rsidTr="00BF1D59">
        <w:trPr>
          <w:trHeight w:val="269"/>
        </w:trPr>
        <w:tc>
          <w:tcPr>
            <w:tcW w:w="2024" w:type="dxa"/>
            <w:vAlign w:val="bottom"/>
          </w:tcPr>
          <w:p w14:paraId="38B81F55" w14:textId="6700040A" w:rsidR="001B4EDB" w:rsidRPr="001B4EDB" w:rsidRDefault="001B4EDB" w:rsidP="001B4ED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B4EDB">
              <w:rPr>
                <w:rFonts w:asciiTheme="minorHAnsi" w:hAnsiTheme="minorHAnsi" w:cstheme="minorHAnsi"/>
                <w:b/>
                <w:bCs/>
              </w:rPr>
              <w:t>PROJECT NAME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7426" w:type="dxa"/>
            <w:gridSpan w:val="3"/>
            <w:tcBorders>
              <w:bottom w:val="single" w:sz="4" w:space="0" w:color="auto"/>
            </w:tcBorders>
            <w:vAlign w:val="bottom"/>
          </w:tcPr>
          <w:p w14:paraId="034B6D9A" w14:textId="0D6B32CC" w:rsidR="001B4EDB" w:rsidRDefault="00DF6977" w:rsidP="00F1525F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e-Requisitioning</w:t>
            </w:r>
          </w:p>
        </w:tc>
      </w:tr>
      <w:tr w:rsidR="001B4EDB" w14:paraId="6920EF4B" w14:textId="77777777" w:rsidTr="0059546F">
        <w:tc>
          <w:tcPr>
            <w:tcW w:w="2024" w:type="dxa"/>
            <w:vAlign w:val="bottom"/>
          </w:tcPr>
          <w:p w14:paraId="5C586370" w14:textId="51BC4549" w:rsidR="001B4EDB" w:rsidRPr="001B4EDB" w:rsidRDefault="001B4EDB" w:rsidP="001B4ED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B4EDB">
              <w:rPr>
                <w:rFonts w:asciiTheme="minorHAnsi" w:hAnsiTheme="minorHAnsi" w:cstheme="minorHAnsi"/>
                <w:b/>
                <w:bCs/>
              </w:rPr>
              <w:t>PROJECT LEADER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EBA3DE" w14:textId="25F0360B" w:rsidR="001B4EDB" w:rsidRDefault="00DF6977" w:rsidP="00F1525F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Mike Jacklin</w:t>
            </w:r>
          </w:p>
        </w:tc>
        <w:tc>
          <w:tcPr>
            <w:tcW w:w="2104" w:type="dxa"/>
            <w:tcBorders>
              <w:top w:val="single" w:sz="4" w:space="0" w:color="auto"/>
            </w:tcBorders>
            <w:vAlign w:val="bottom"/>
          </w:tcPr>
          <w:p w14:paraId="7BFA4FDD" w14:textId="144E7158" w:rsidR="001B4EDB" w:rsidRPr="001B4EDB" w:rsidRDefault="0059546F" w:rsidP="001B4ED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 NO</w:t>
            </w:r>
            <w:r w:rsidR="001B4EDB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D6D7C8" w14:textId="77777777" w:rsidR="001B4EDB" w:rsidRDefault="001B4EDB" w:rsidP="00F1525F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B4EDB" w14:paraId="54295D55" w14:textId="77777777" w:rsidTr="0059546F">
        <w:tc>
          <w:tcPr>
            <w:tcW w:w="2024" w:type="dxa"/>
            <w:vAlign w:val="bottom"/>
          </w:tcPr>
          <w:p w14:paraId="2F88EFB5" w14:textId="2266FF9F" w:rsidR="001B4EDB" w:rsidRPr="001B4EDB" w:rsidRDefault="001B4EDB" w:rsidP="001B4ED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B4EDB">
              <w:rPr>
                <w:rFonts w:asciiTheme="minorHAnsi" w:hAnsiTheme="minorHAnsi" w:cstheme="minorHAnsi"/>
                <w:b/>
                <w:bCs/>
              </w:rPr>
              <w:t>DATE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60B5F7" w14:textId="3AC947B0" w:rsidR="001B4EDB" w:rsidRDefault="00153331" w:rsidP="00F1525F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March 2024</w:t>
            </w:r>
          </w:p>
        </w:tc>
        <w:tc>
          <w:tcPr>
            <w:tcW w:w="2104" w:type="dxa"/>
            <w:vAlign w:val="bottom"/>
          </w:tcPr>
          <w:p w14:paraId="20319BF3" w14:textId="15179357" w:rsidR="001B4EDB" w:rsidRPr="00A12FF7" w:rsidRDefault="001B4EDB" w:rsidP="00A12FF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  <w:vAlign w:val="bottom"/>
          </w:tcPr>
          <w:p w14:paraId="2A387D3D" w14:textId="77777777" w:rsidR="001B4EDB" w:rsidRDefault="001B4EDB" w:rsidP="00F1525F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0C119E7" w14:textId="4BD4B849" w:rsidR="0055735E" w:rsidRDefault="0055735E" w:rsidP="006D2879">
      <w:pPr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8486"/>
      </w:tblGrid>
      <w:tr w:rsidR="00EF4D3E" w14:paraId="1D1F41A4" w14:textId="77777777" w:rsidTr="00EF4D3E">
        <w:trPr>
          <w:trHeight w:val="281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34878F7B" w14:textId="43E7DA60" w:rsidR="00EF4D3E" w:rsidRDefault="00EF4D3E" w:rsidP="00EF4D3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9042" w:type="dxa"/>
            <w:shd w:val="clear" w:color="auto" w:fill="D9D9D9" w:themeFill="background1" w:themeFillShade="D9"/>
            <w:vAlign w:val="center"/>
          </w:tcPr>
          <w:p w14:paraId="4F983467" w14:textId="10FC67A0" w:rsidR="00EF4D3E" w:rsidRDefault="00EF4D3E" w:rsidP="00EF4D3E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PROJECT DESCRIPTION</w:t>
            </w:r>
          </w:p>
        </w:tc>
      </w:tr>
      <w:tr w:rsidR="00EF4D3E" w14:paraId="299FE50B" w14:textId="77777777" w:rsidTr="00E703BB">
        <w:trPr>
          <w:trHeight w:val="2831"/>
        </w:trPr>
        <w:tc>
          <w:tcPr>
            <w:tcW w:w="9576" w:type="dxa"/>
            <w:gridSpan w:val="2"/>
          </w:tcPr>
          <w:p w14:paraId="4D4F323D" w14:textId="77777777" w:rsidR="00EE44B3" w:rsidRDefault="00EE44B3" w:rsidP="00DF6977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4220E971" w14:textId="77777777" w:rsidR="00EE44B3" w:rsidRPr="00EE44B3" w:rsidRDefault="00EE44B3" w:rsidP="00DF697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E44B3">
              <w:rPr>
                <w:rFonts w:asciiTheme="minorHAnsi" w:hAnsiTheme="minorHAnsi" w:cstheme="minorHAnsi"/>
                <w:b/>
              </w:rPr>
              <w:t xml:space="preserve">January 2023 </w:t>
            </w:r>
          </w:p>
          <w:p w14:paraId="2ADB5EF3" w14:textId="7E2A455D" w:rsidR="00DF6977" w:rsidRDefault="00DF6977" w:rsidP="00DF6977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4F4873">
              <w:rPr>
                <w:rFonts w:asciiTheme="minorHAnsi" w:hAnsiTheme="minorHAnsi" w:cstheme="minorHAnsi"/>
                <w:bCs/>
              </w:rPr>
              <w:t xml:space="preserve">SAGE has been </w:t>
            </w:r>
            <w:proofErr w:type="spellStart"/>
            <w:r w:rsidRPr="004F4873">
              <w:rPr>
                <w:rFonts w:asciiTheme="minorHAnsi" w:hAnsiTheme="minorHAnsi" w:cstheme="minorHAnsi"/>
                <w:bCs/>
              </w:rPr>
              <w:t>imple</w:t>
            </w:r>
            <w:r w:rsidR="003941D4">
              <w:rPr>
                <w:rFonts w:asciiTheme="minorHAnsi" w:hAnsiTheme="minorHAnsi" w:cstheme="minorHAnsi"/>
                <w:bCs/>
              </w:rPr>
              <w:t>m</w:t>
            </w:r>
            <w:r w:rsidRPr="004F4873">
              <w:rPr>
                <w:rFonts w:asciiTheme="minorHAnsi" w:hAnsiTheme="minorHAnsi" w:cstheme="minorHAnsi"/>
                <w:bCs/>
              </w:rPr>
              <w:t>eted</w:t>
            </w:r>
            <w:proofErr w:type="spellEnd"/>
            <w:r w:rsidRPr="004F4873">
              <w:rPr>
                <w:rFonts w:asciiTheme="minorHAnsi" w:hAnsiTheme="minorHAnsi" w:cstheme="minorHAnsi"/>
                <w:bCs/>
              </w:rPr>
              <w:t xml:space="preserve"> as the standardized Financial ERP System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3CD662A0" w14:textId="77777777" w:rsidR="00DF6977" w:rsidRDefault="00DF6977" w:rsidP="00DF6977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The software implemented is reliant on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paper based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transactions and manual capturing:</w:t>
            </w:r>
          </w:p>
          <w:p w14:paraId="07925F82" w14:textId="77777777" w:rsidR="00DF6977" w:rsidRPr="00DE2383" w:rsidRDefault="00DF6977" w:rsidP="00DF6977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E2383">
              <w:rPr>
                <w:rFonts w:asciiTheme="minorHAnsi" w:hAnsiTheme="minorHAnsi" w:cstheme="minorHAnsi"/>
                <w:bCs/>
              </w:rPr>
              <w:t>Paper based Stock and Purchase Requisitions which results in operational risk:</w:t>
            </w:r>
          </w:p>
          <w:p w14:paraId="1566A75D" w14:textId="77777777" w:rsidR="00DF6977" w:rsidRDefault="00DF6977" w:rsidP="00DF697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Originators are not electronically requisitioning from the SAGE Stock Catalogue</w:t>
            </w:r>
          </w:p>
          <w:p w14:paraId="1E2F69E9" w14:textId="77777777" w:rsidR="00DF6977" w:rsidRDefault="00DF6977" w:rsidP="00DF697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Supply Chain are having to manually look up and marry Originator Requisitions to actual stock</w:t>
            </w:r>
          </w:p>
          <w:p w14:paraId="1BFEE24B" w14:textId="77777777" w:rsidR="00DF6977" w:rsidRDefault="00DF6977" w:rsidP="00DF697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Supply Chain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have to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physically capture the Stock and Purchase Requisitions into SAGE</w:t>
            </w:r>
          </w:p>
          <w:p w14:paraId="1C3C1823" w14:textId="77777777" w:rsidR="00DF6977" w:rsidRDefault="00DF6977" w:rsidP="00DF697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Inventory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alogorithm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management is not possible due to the unreliability of goods purchased as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Cs/>
              </w:rPr>
              <w:t>non stock</w:t>
            </w:r>
            <w:proofErr w:type="spellEnd"/>
            <w:proofErr w:type="gramEnd"/>
            <w:r>
              <w:rPr>
                <w:rFonts w:asciiTheme="minorHAnsi" w:hAnsiTheme="minorHAnsi" w:cstheme="minorHAnsi"/>
                <w:bCs/>
              </w:rPr>
              <w:t xml:space="preserve"> when they should be stock</w:t>
            </w:r>
          </w:p>
          <w:p w14:paraId="4876B5BB" w14:textId="77777777" w:rsidR="00DF6977" w:rsidRDefault="00DF6977" w:rsidP="00DF697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Finance is unable to effectively manage budgets before the purchase commitment is made</w:t>
            </w:r>
          </w:p>
          <w:p w14:paraId="0D26978F" w14:textId="77777777" w:rsidR="00DF6977" w:rsidRDefault="00DF6977" w:rsidP="00DF697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Request for Quotes are all undertaken manually by e-mail and not through SAGE.</w:t>
            </w:r>
          </w:p>
          <w:p w14:paraId="1C910D83" w14:textId="77777777" w:rsidR="00DF6977" w:rsidRDefault="00DF6977" w:rsidP="00DF697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Electronic DoA authorisation is not possible</w:t>
            </w:r>
          </w:p>
          <w:p w14:paraId="03C015CA" w14:textId="77777777" w:rsidR="00DF6977" w:rsidRDefault="00DF6977" w:rsidP="00DF697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Management operational reports for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Expeditiong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, PO management, Performance management is all paper based and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suject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to error.</w:t>
            </w:r>
          </w:p>
          <w:p w14:paraId="7A431EB2" w14:textId="77777777" w:rsidR="00EF4D3E" w:rsidRDefault="00DF6977" w:rsidP="00DF6977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</w:t>
            </w:r>
            <w:r w:rsidR="00EE44B3">
              <w:rPr>
                <w:rFonts w:ascii="Calibri" w:hAnsi="Calibri" w:cs="Calibri"/>
                <w:bCs/>
              </w:rPr>
              <w:t>t</w:t>
            </w:r>
            <w:r>
              <w:rPr>
                <w:rFonts w:ascii="Calibri" w:hAnsi="Calibri" w:cs="Calibri"/>
                <w:bCs/>
              </w:rPr>
              <w:t>ock receipt is problematic due to only local RF currency PO’s being</w:t>
            </w:r>
            <w:r w:rsidR="00EE44B3">
              <w:rPr>
                <w:rFonts w:ascii="Calibri" w:hAnsi="Calibri" w:cs="Calibri"/>
                <w:bCs/>
              </w:rPr>
              <w:t xml:space="preserve"> placed in SAGE.</w:t>
            </w:r>
          </w:p>
          <w:p w14:paraId="3138F08F" w14:textId="77777777" w:rsidR="00884447" w:rsidRDefault="00884447" w:rsidP="00DF6977">
            <w:pPr>
              <w:jc w:val="both"/>
              <w:rPr>
                <w:rFonts w:ascii="Calibri" w:hAnsi="Calibri" w:cs="Calibri"/>
              </w:rPr>
            </w:pPr>
          </w:p>
          <w:p w14:paraId="70C751F4" w14:textId="03A85F22" w:rsidR="00EE44B3" w:rsidRPr="00EE44B3" w:rsidRDefault="00EE44B3" w:rsidP="00DF697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3FC0D2C" w14:textId="77777777" w:rsidR="00DF6977" w:rsidRDefault="00DF6977" w:rsidP="006D2879">
      <w:pPr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"/>
        <w:gridCol w:w="8392"/>
      </w:tblGrid>
      <w:tr w:rsidR="00EF4D3E" w:rsidRPr="00EF4D3E" w14:paraId="645F416D" w14:textId="77777777" w:rsidTr="00884447">
        <w:trPr>
          <w:trHeight w:val="281"/>
        </w:trPr>
        <w:tc>
          <w:tcPr>
            <w:tcW w:w="618" w:type="dxa"/>
            <w:shd w:val="clear" w:color="auto" w:fill="D9D9D9"/>
            <w:vAlign w:val="center"/>
          </w:tcPr>
          <w:p w14:paraId="079954FF" w14:textId="316D65A9" w:rsidR="00EF4D3E" w:rsidRPr="00EF4D3E" w:rsidRDefault="00EF4D3E" w:rsidP="00D53B2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</w:t>
            </w:r>
          </w:p>
        </w:tc>
        <w:tc>
          <w:tcPr>
            <w:tcW w:w="8392" w:type="dxa"/>
            <w:shd w:val="clear" w:color="auto" w:fill="D9D9D9"/>
            <w:vAlign w:val="center"/>
          </w:tcPr>
          <w:p w14:paraId="205E7FF3" w14:textId="38D1A615" w:rsidR="00EF4D3E" w:rsidRPr="00EF4D3E" w:rsidRDefault="00617BCC" w:rsidP="00D53B22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REASON FOR THE REVISION</w:t>
            </w:r>
          </w:p>
        </w:tc>
      </w:tr>
      <w:tr w:rsidR="00EF4D3E" w:rsidRPr="00EF4D3E" w14:paraId="6CE59A6C" w14:textId="77777777" w:rsidTr="00884447">
        <w:trPr>
          <w:trHeight w:val="2786"/>
        </w:trPr>
        <w:tc>
          <w:tcPr>
            <w:tcW w:w="9010" w:type="dxa"/>
            <w:gridSpan w:val="2"/>
          </w:tcPr>
          <w:p w14:paraId="539F5F01" w14:textId="77777777" w:rsidR="00153331" w:rsidRDefault="00153331" w:rsidP="0015333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E44B3">
              <w:rPr>
                <w:rFonts w:ascii="Calibri" w:hAnsi="Calibri" w:cs="Calibri"/>
                <w:b/>
                <w:bCs/>
              </w:rPr>
              <w:t>March 2023 Revision</w:t>
            </w:r>
          </w:p>
          <w:p w14:paraId="240C9603" w14:textId="77777777" w:rsidR="00153331" w:rsidRPr="00DF6977" w:rsidRDefault="00153331" w:rsidP="00153331">
            <w:pPr>
              <w:jc w:val="both"/>
              <w:rPr>
                <w:rStyle w:val="apple-converted-space"/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  <w:r w:rsidRPr="00DF6977">
              <w:rPr>
                <w:rFonts w:ascii="Calibri" w:hAnsi="Calibri" w:cs="Calibri"/>
                <w:color w:val="000000"/>
              </w:rPr>
              <w:t>riginal 4Flow Quotation for the Trinity Originator to electronically requisition Stock and Non-Stock</w:t>
            </w:r>
            <w:r>
              <w:rPr>
                <w:rFonts w:ascii="Calibri" w:hAnsi="Calibri" w:cs="Calibri"/>
                <w:color w:val="000000"/>
              </w:rPr>
              <w:t xml:space="preserve"> did not include for the </w:t>
            </w:r>
            <w:r w:rsidRPr="00DF6977">
              <w:rPr>
                <w:rFonts w:ascii="Calibri" w:hAnsi="Calibri" w:cs="Calibri"/>
                <w:color w:val="000000"/>
              </w:rPr>
              <w:t xml:space="preserve">Requisition Originator to electronically load Stock and </w:t>
            </w:r>
            <w:proofErr w:type="gramStart"/>
            <w:r w:rsidRPr="00DF6977">
              <w:rPr>
                <w:rFonts w:ascii="Calibri" w:hAnsi="Calibri" w:cs="Calibri"/>
                <w:color w:val="000000"/>
              </w:rPr>
              <w:t>Non Stock</w:t>
            </w:r>
            <w:proofErr w:type="gramEnd"/>
            <w:r w:rsidRPr="00DF6977">
              <w:rPr>
                <w:rFonts w:ascii="Calibri" w:hAnsi="Calibri" w:cs="Calibri"/>
                <w:color w:val="000000"/>
              </w:rPr>
              <w:t xml:space="preserve"> Requisitions</w:t>
            </w:r>
            <w:r w:rsidRPr="00DF6977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DF6977">
              <w:rPr>
                <w:rFonts w:ascii="Calibri" w:hAnsi="Calibri" w:cs="Calibri"/>
                <w:color w:val="000000"/>
                <w:u w:val="single"/>
              </w:rPr>
              <w:t>directly</w:t>
            </w:r>
            <w:r w:rsidRPr="00DF6977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 w:rsidRPr="00DF6977">
              <w:rPr>
                <w:rFonts w:ascii="Calibri" w:hAnsi="Calibri" w:cs="Calibri"/>
                <w:color w:val="000000"/>
              </w:rPr>
              <w:t>into SAGE. </w:t>
            </w:r>
            <w:r w:rsidRPr="00DF6977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  <w:r>
              <w:rPr>
                <w:rStyle w:val="apple-converted-space"/>
                <w:rFonts w:ascii="Calibri" w:hAnsi="Calibri" w:cs="Calibri"/>
                <w:color w:val="000000"/>
              </w:rPr>
              <w:t>N</w:t>
            </w:r>
            <w:r>
              <w:rPr>
                <w:rStyle w:val="apple-converted-space"/>
              </w:rPr>
              <w:t>ow included.</w:t>
            </w:r>
          </w:p>
          <w:p w14:paraId="11E3B31B" w14:textId="77777777" w:rsidR="00153331" w:rsidRDefault="00153331" w:rsidP="00153331">
            <w:pPr>
              <w:spacing w:after="0" w:line="240" w:lineRule="auto"/>
              <w:rPr>
                <w:rFonts w:ascii="Calibri" w:hAnsi="Calibri" w:cs="Calibri"/>
                <w:color w:val="000000"/>
                <w:lang w:val="en-ZA" w:eastAsia="en-GB"/>
              </w:rPr>
            </w:pPr>
            <w:r>
              <w:rPr>
                <w:rFonts w:ascii="Calibri" w:hAnsi="Calibri" w:cs="Calibri"/>
                <w:color w:val="000000"/>
              </w:rPr>
              <w:t>In addition, we require the scope to include On Site training and 4Sight has updated their offer to include:</w:t>
            </w:r>
          </w:p>
          <w:p w14:paraId="675AC742" w14:textId="77777777" w:rsidR="00153331" w:rsidRDefault="00153331" w:rsidP="0015333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a. User Acceptance Testing: To be undertaken at Rutongo. Attended by User Champions: Finance Benon, IT Olivier, Procurement Rogers, Stores &amp; Inventory Alexis, Mining, Engineering.</w:t>
            </w:r>
          </w:p>
          <w:p w14:paraId="209B0E83" w14:textId="77777777" w:rsidR="00153331" w:rsidRDefault="00153331" w:rsidP="00153331">
            <w:pPr>
              <w:spacing w:after="0" w:line="240" w:lineRule="auto"/>
              <w:rPr>
                <w:rStyle w:val="apple-converted-space"/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b. On Site Training and Go Live: To be undertaken at each Mine site.  Attended by all disciplines who will use the system including the above champions.</w:t>
            </w:r>
            <w:r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</w:p>
          <w:p w14:paraId="3C138342" w14:textId="77777777" w:rsidR="00153331" w:rsidRDefault="00153331" w:rsidP="00EE44B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37D82FC" w14:textId="1AD0171D" w:rsidR="00884447" w:rsidRPr="00884447" w:rsidRDefault="00884447" w:rsidP="00EE44B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884447">
              <w:rPr>
                <w:rFonts w:ascii="Calibri" w:hAnsi="Calibri" w:cs="Calibri"/>
                <w:b/>
                <w:bCs/>
                <w:color w:val="000000"/>
              </w:rPr>
              <w:t xml:space="preserve">September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2023 </w:t>
            </w:r>
            <w:r w:rsidRPr="00884447">
              <w:rPr>
                <w:rFonts w:ascii="Calibri" w:hAnsi="Calibri" w:cs="Calibri"/>
                <w:b/>
                <w:bCs/>
                <w:color w:val="000000"/>
              </w:rPr>
              <w:t xml:space="preserve">Revision </w:t>
            </w:r>
          </w:p>
          <w:p w14:paraId="49337EBA" w14:textId="46ADC579" w:rsidR="00DF6977" w:rsidRDefault="008D7A5C" w:rsidP="00EE44B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Supply Chain, Finance and IT </w:t>
            </w:r>
            <w:r w:rsidR="00EE44B3">
              <w:rPr>
                <w:rFonts w:ascii="Calibri" w:hAnsi="Calibri" w:cs="Calibri"/>
                <w:color w:val="000000"/>
              </w:rPr>
              <w:t>undertook at Trinity (Rutongo) 16/17 August a Design Workshop with two representatives from 4Flow:</w:t>
            </w:r>
          </w:p>
          <w:p w14:paraId="3A1F6029" w14:textId="23783312" w:rsidR="00EE44B3" w:rsidRDefault="00EE44B3" w:rsidP="00EE44B3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EE44B3">
              <w:rPr>
                <w:rFonts w:ascii="Calibri" w:hAnsi="Calibri" w:cs="Calibri"/>
                <w:bCs/>
              </w:rPr>
              <w:t>The workshop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EE44B3">
              <w:rPr>
                <w:rFonts w:ascii="Calibri" w:hAnsi="Calibri" w:cs="Calibri"/>
                <w:bCs/>
              </w:rPr>
              <w:t xml:space="preserve">identified the following Out </w:t>
            </w:r>
            <w:r>
              <w:rPr>
                <w:rFonts w:ascii="Calibri" w:hAnsi="Calibri" w:cs="Calibri"/>
                <w:bCs/>
              </w:rPr>
              <w:t>o</w:t>
            </w:r>
            <w:r w:rsidRPr="00EE44B3">
              <w:rPr>
                <w:rFonts w:ascii="Calibri" w:hAnsi="Calibri" w:cs="Calibri"/>
                <w:bCs/>
              </w:rPr>
              <w:t>f Scope</w:t>
            </w:r>
            <w:r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</w:rPr>
              <w:t>Processess</w:t>
            </w:r>
            <w:proofErr w:type="spellEnd"/>
            <w:r>
              <w:rPr>
                <w:rFonts w:ascii="Calibri" w:hAnsi="Calibri" w:cs="Calibri"/>
                <w:bCs/>
              </w:rPr>
              <w:t>:</w:t>
            </w:r>
          </w:p>
          <w:p w14:paraId="4D46FB4F" w14:textId="4C572C57" w:rsidR="008D7A5C" w:rsidRPr="003941D4" w:rsidRDefault="008D7A5C" w:rsidP="003941D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3941D4">
              <w:rPr>
                <w:rFonts w:ascii="Calibri" w:hAnsi="Calibri" w:cs="Calibri"/>
                <w:bCs/>
              </w:rPr>
              <w:t xml:space="preserve">4 Flow costs (airline, </w:t>
            </w:r>
            <w:proofErr w:type="gramStart"/>
            <w:r w:rsidRPr="003941D4">
              <w:rPr>
                <w:rFonts w:ascii="Calibri" w:hAnsi="Calibri" w:cs="Calibri"/>
                <w:bCs/>
              </w:rPr>
              <w:t>accommodation</w:t>
            </w:r>
            <w:proofErr w:type="gramEnd"/>
            <w:r w:rsidRPr="003941D4">
              <w:rPr>
                <w:rFonts w:ascii="Calibri" w:hAnsi="Calibri" w:cs="Calibri"/>
                <w:bCs/>
              </w:rPr>
              <w:t xml:space="preserve"> and food) has not been included for 4 Flow to attend at Trinity</w:t>
            </w:r>
            <w:r w:rsidR="003941D4">
              <w:rPr>
                <w:rFonts w:ascii="Calibri" w:hAnsi="Calibri" w:cs="Calibri"/>
                <w:bCs/>
              </w:rPr>
              <w:t xml:space="preserve">, </w:t>
            </w:r>
            <w:r w:rsidRPr="003941D4">
              <w:rPr>
                <w:rFonts w:ascii="Calibri" w:hAnsi="Calibri" w:cs="Calibri"/>
                <w:bCs/>
              </w:rPr>
              <w:t>Design Workshops, User Acceptance Testing to be undertaken at Rutongo</w:t>
            </w:r>
            <w:r w:rsidR="003941D4">
              <w:rPr>
                <w:rFonts w:ascii="Calibri" w:hAnsi="Calibri" w:cs="Calibri"/>
                <w:bCs/>
              </w:rPr>
              <w:t xml:space="preserve"> and </w:t>
            </w:r>
            <w:r w:rsidRPr="003941D4">
              <w:rPr>
                <w:rFonts w:ascii="Calibri" w:hAnsi="Calibri" w:cs="Calibri"/>
                <w:bCs/>
              </w:rPr>
              <w:t>User Training to be undertaken at the 3 Mine Sites.</w:t>
            </w:r>
          </w:p>
          <w:p w14:paraId="77AAD2A3" w14:textId="6F5FA68E" w:rsidR="008D7A5C" w:rsidRDefault="008D7A5C" w:rsidP="008D7A5C">
            <w:pPr>
              <w:pStyle w:val="ListParagraph"/>
              <w:spacing w:after="0" w:line="240" w:lineRule="auto"/>
              <w:rPr>
                <w:rFonts w:ascii="Calibri" w:hAnsi="Calibri" w:cs="Calibri"/>
                <w:bCs/>
              </w:rPr>
            </w:pPr>
          </w:p>
          <w:p w14:paraId="438592CB" w14:textId="2AC2CFF7" w:rsidR="008D7A5C" w:rsidRDefault="008D7A5C" w:rsidP="003941D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3941D4">
              <w:rPr>
                <w:rFonts w:ascii="Calibri" w:hAnsi="Calibri" w:cs="Calibri"/>
                <w:bCs/>
              </w:rPr>
              <w:t xml:space="preserve">The Design </w:t>
            </w:r>
            <w:proofErr w:type="spellStart"/>
            <w:r w:rsidRPr="003941D4">
              <w:rPr>
                <w:rFonts w:ascii="Calibri" w:hAnsi="Calibri" w:cs="Calibri"/>
                <w:bCs/>
              </w:rPr>
              <w:t>Worshop</w:t>
            </w:r>
            <w:proofErr w:type="spellEnd"/>
            <w:r w:rsidRPr="003941D4">
              <w:rPr>
                <w:rFonts w:ascii="Calibri" w:hAnsi="Calibri" w:cs="Calibri"/>
                <w:bCs/>
              </w:rPr>
              <w:t xml:space="preserve"> also identified system processes not included in </w:t>
            </w:r>
            <w:proofErr w:type="spellStart"/>
            <w:r w:rsidRPr="003941D4">
              <w:rPr>
                <w:rFonts w:ascii="Calibri" w:hAnsi="Calibri" w:cs="Calibri"/>
                <w:bCs/>
              </w:rPr>
              <w:t>theoriginal</w:t>
            </w:r>
            <w:proofErr w:type="spellEnd"/>
            <w:r w:rsidRPr="003941D4">
              <w:rPr>
                <w:rFonts w:ascii="Calibri" w:hAnsi="Calibri" w:cs="Calibri"/>
                <w:bCs/>
              </w:rPr>
              <w:t xml:space="preserve"> scope and Capital Application</w:t>
            </w:r>
          </w:p>
          <w:p w14:paraId="39542888" w14:textId="62153FFC" w:rsidR="003941D4" w:rsidRDefault="003941D4" w:rsidP="003941D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Intercompany Purchases</w:t>
            </w:r>
          </w:p>
          <w:p w14:paraId="64449D28" w14:textId="46B08D13" w:rsidR="003941D4" w:rsidRDefault="003941D4" w:rsidP="003941D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Borrowing explosives and intercompany adjustments</w:t>
            </w:r>
          </w:p>
          <w:p w14:paraId="7E20E0E0" w14:textId="00AD2545" w:rsidR="003941D4" w:rsidRDefault="003941D4" w:rsidP="003941D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Emergency/Breakdown process</w:t>
            </w:r>
          </w:p>
          <w:p w14:paraId="0D7B6AFD" w14:textId="19E5F9D1" w:rsidR="003941D4" w:rsidRDefault="003941D4" w:rsidP="003941D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Customized Trinity Specific Training/User</w:t>
            </w:r>
          </w:p>
          <w:p w14:paraId="26AD8FAF" w14:textId="76644F3C" w:rsidR="003941D4" w:rsidRPr="003941D4" w:rsidRDefault="003941D4" w:rsidP="003941D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Software for Intercompany and Borrowing</w:t>
            </w:r>
          </w:p>
          <w:p w14:paraId="0EB10D33" w14:textId="77777777" w:rsidR="003941D4" w:rsidRPr="003941D4" w:rsidRDefault="003941D4" w:rsidP="003941D4">
            <w:pPr>
              <w:pStyle w:val="ListParagraph"/>
              <w:spacing w:after="0" w:line="240" w:lineRule="auto"/>
              <w:rPr>
                <w:rFonts w:ascii="Calibri" w:hAnsi="Calibri" w:cs="Calibri"/>
                <w:bCs/>
              </w:rPr>
            </w:pPr>
          </w:p>
          <w:p w14:paraId="40F338F5" w14:textId="4D9585C5" w:rsidR="00EE44B3" w:rsidRDefault="00153331" w:rsidP="00153331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153331">
              <w:rPr>
                <w:rFonts w:ascii="Calibri" w:hAnsi="Calibri" w:cs="Calibri"/>
                <w:b/>
              </w:rPr>
              <w:t>March 2024</w:t>
            </w:r>
          </w:p>
          <w:p w14:paraId="4CCD1906" w14:textId="4610A9DF" w:rsidR="00153331" w:rsidRPr="00153331" w:rsidRDefault="00153331" w:rsidP="0015333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bCs/>
              </w:rPr>
            </w:pPr>
            <w:r w:rsidRPr="00153331">
              <w:rPr>
                <w:rFonts w:ascii="Calibri" w:hAnsi="Calibri" w:cs="Calibri"/>
                <w:bCs/>
              </w:rPr>
              <w:t>Approximately 75 Trinity Originators and Approvers participated in the February 2024 Go Live User Acceptance Testing and User Training. Our scope included for 50 licenses.</w:t>
            </w:r>
          </w:p>
          <w:p w14:paraId="76DD7AA6" w14:textId="79377A0D" w:rsidR="00153331" w:rsidRDefault="00153331" w:rsidP="00153331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            4Flow make licenses available in quantit</w:t>
            </w:r>
            <w:r w:rsidR="007329B2">
              <w:rPr>
                <w:rFonts w:ascii="Calibri" w:hAnsi="Calibri" w:cs="Calibri"/>
                <w:bCs/>
              </w:rPr>
              <w:t>i</w:t>
            </w:r>
            <w:r>
              <w:rPr>
                <w:rFonts w:ascii="Calibri" w:hAnsi="Calibri" w:cs="Calibri"/>
                <w:bCs/>
              </w:rPr>
              <w:t>es of 50.</w:t>
            </w:r>
          </w:p>
          <w:p w14:paraId="7C39BEF0" w14:textId="58D5A42D" w:rsidR="00153331" w:rsidRDefault="00153331" w:rsidP="00153331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            Additional 50 licenses requested $</w:t>
            </w:r>
            <w:r>
              <w:rPr>
                <w:bCs/>
              </w:rPr>
              <w:t xml:space="preserve"> 3 336.00</w:t>
            </w:r>
          </w:p>
          <w:p w14:paraId="23027F2B" w14:textId="31D5683E" w:rsidR="00153331" w:rsidRDefault="00153331" w:rsidP="00153331">
            <w:pPr>
              <w:spacing w:after="0" w:line="240" w:lineRule="auto"/>
              <w:rPr>
                <w:bCs/>
              </w:rPr>
            </w:pPr>
          </w:p>
          <w:p w14:paraId="630CE145" w14:textId="77777777" w:rsidR="00153331" w:rsidRPr="00153331" w:rsidRDefault="00153331" w:rsidP="00153331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  <w:p w14:paraId="31055F50" w14:textId="5B3DADFC" w:rsidR="00EE44B3" w:rsidRDefault="00EE44B3" w:rsidP="00EE44B3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  <w:p w14:paraId="2922A491" w14:textId="77777777" w:rsidR="00EE44B3" w:rsidRPr="001E4C69" w:rsidRDefault="00153331" w:rsidP="0015333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E4C69">
              <w:rPr>
                <w:rFonts w:asciiTheme="minorHAnsi" w:hAnsiTheme="minorHAnsi" w:cstheme="minorHAnsi"/>
                <w:bCs/>
              </w:rPr>
              <w:lastRenderedPageBreak/>
              <w:t xml:space="preserve">Go Live was planned to be 7:00 4 March 2024 </w:t>
            </w:r>
          </w:p>
          <w:p w14:paraId="328A647E" w14:textId="5B5775C1" w:rsidR="001E4C69" w:rsidRPr="001E4C69" w:rsidRDefault="001E4C69" w:rsidP="001E4C69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E4C69">
              <w:rPr>
                <w:rFonts w:asciiTheme="minorHAnsi" w:hAnsiTheme="minorHAnsi" w:cstheme="minorHAnsi"/>
                <w:color w:val="000000" w:themeColor="text1"/>
              </w:rPr>
              <w:t xml:space="preserve">As a result of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Trinity </w:t>
            </w:r>
            <w:r w:rsidRPr="001E4C69">
              <w:rPr>
                <w:rFonts w:asciiTheme="minorHAnsi" w:hAnsiTheme="minorHAnsi" w:cstheme="minorHAnsi"/>
                <w:color w:val="000000" w:themeColor="text1"/>
              </w:rPr>
              <w:t xml:space="preserve">February participation in testing and training, the design team has had to make setup changes to the design over the weekend 2/3 March. </w:t>
            </w:r>
          </w:p>
          <w:p w14:paraId="56D74BA2" w14:textId="567D531B" w:rsidR="001E4C69" w:rsidRDefault="001E4C69" w:rsidP="001E4C69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E4C69">
              <w:rPr>
                <w:rFonts w:asciiTheme="minorHAnsi" w:hAnsiTheme="minorHAnsi" w:cstheme="minorHAnsi"/>
                <w:color w:val="000000" w:themeColor="text1"/>
              </w:rPr>
              <w:t>These changes delayed our</w:t>
            </w:r>
            <w:r w:rsidRPr="001E4C69">
              <w:rPr>
                <w:rStyle w:val="apple-converted-space"/>
                <w:rFonts w:asciiTheme="minorHAnsi" w:hAnsiTheme="minorHAnsi" w:cstheme="minorHAnsi"/>
                <w:color w:val="000000" w:themeColor="text1"/>
              </w:rPr>
              <w:t> </w:t>
            </w:r>
            <w:r w:rsidRPr="001E4C69">
              <w:rPr>
                <w:rFonts w:asciiTheme="minorHAnsi" w:hAnsiTheme="minorHAnsi" w:cstheme="minorHAnsi"/>
                <w:color w:val="000000" w:themeColor="text1"/>
              </w:rPr>
              <w:t xml:space="preserve">Go-Live to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17:00 </w:t>
            </w:r>
            <w:r w:rsidRPr="001E4C69"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1E4C69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th</w:t>
            </w:r>
            <w:r w:rsidRPr="001E4C69">
              <w:rPr>
                <w:rStyle w:val="apple-converted-space"/>
                <w:rFonts w:asciiTheme="minorHAnsi" w:hAnsiTheme="minorHAnsi" w:cstheme="minorHAnsi"/>
                <w:color w:val="000000" w:themeColor="text1"/>
              </w:rPr>
              <w:t> </w:t>
            </w:r>
            <w:r w:rsidRPr="001E4C69">
              <w:rPr>
                <w:rFonts w:asciiTheme="minorHAnsi" w:hAnsiTheme="minorHAnsi" w:cstheme="minorHAnsi"/>
                <w:color w:val="000000" w:themeColor="text1"/>
              </w:rPr>
              <w:t xml:space="preserve">Mar </w:t>
            </w:r>
            <w:proofErr w:type="gramStart"/>
            <w:r w:rsidRPr="001E4C69">
              <w:rPr>
                <w:rFonts w:asciiTheme="minorHAnsi" w:hAnsiTheme="minorHAnsi" w:cstheme="minorHAnsi"/>
                <w:color w:val="000000" w:themeColor="text1"/>
              </w:rPr>
              <w:t>in order to</w:t>
            </w:r>
            <w:proofErr w:type="gramEnd"/>
            <w:r w:rsidRPr="001E4C69">
              <w:rPr>
                <w:rFonts w:asciiTheme="minorHAnsi" w:hAnsiTheme="minorHAnsi" w:cstheme="minorHAnsi"/>
                <w:color w:val="000000" w:themeColor="text1"/>
              </w:rPr>
              <w:t xml:space="preserve"> ensure optimum system setup and minimize any post Go-Live issues.</w:t>
            </w:r>
          </w:p>
          <w:p w14:paraId="507F3218" w14:textId="77777777" w:rsidR="001E4C69" w:rsidRDefault="001E4C69" w:rsidP="001E4C69">
            <w:pPr>
              <w:pStyle w:val="ListParagraph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As a consequence</w:t>
            </w:r>
            <w:proofErr w:type="gramEnd"/>
            <w:r>
              <w:rPr>
                <w:rFonts w:ascii="Calibri" w:hAnsi="Calibri" w:cs="Calibri"/>
              </w:rPr>
              <w:t>, the Planned Hand Holding at Rutongo has been moved to Thursday 7 March.</w:t>
            </w:r>
          </w:p>
          <w:p w14:paraId="355DDC9F" w14:textId="104D8382" w:rsidR="001E4C69" w:rsidRPr="001E4C69" w:rsidRDefault="001E4C69" w:rsidP="001E4C69">
            <w:pPr>
              <w:pStyle w:val="ListParagraph"/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 xml:space="preserve">This change has impacted on the return date of </w:t>
            </w:r>
            <w:proofErr w:type="gramStart"/>
            <w:r>
              <w:rPr>
                <w:rFonts w:ascii="Calibri" w:hAnsi="Calibri" w:cs="Calibri"/>
              </w:rPr>
              <w:t>the  2</w:t>
            </w:r>
            <w:proofErr w:type="gramEnd"/>
            <w:r>
              <w:rPr>
                <w:rFonts w:ascii="Calibri" w:hAnsi="Calibri" w:cs="Calibri"/>
              </w:rPr>
              <w:t xml:space="preserve"> 4Flow Project implement</w:t>
            </w:r>
            <w:r w:rsidR="009E27EE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rs from Thursday 7 March to Friday 8 March. $ 1 360.00 </w:t>
            </w:r>
          </w:p>
        </w:tc>
      </w:tr>
      <w:tr w:rsidR="00153331" w:rsidRPr="00EF4D3E" w14:paraId="0853F0BD" w14:textId="77777777" w:rsidTr="001E4C69">
        <w:trPr>
          <w:trHeight w:val="71"/>
        </w:trPr>
        <w:tc>
          <w:tcPr>
            <w:tcW w:w="9010" w:type="dxa"/>
            <w:gridSpan w:val="2"/>
          </w:tcPr>
          <w:p w14:paraId="7650798C" w14:textId="77777777" w:rsidR="00153331" w:rsidRPr="00884447" w:rsidRDefault="00153331" w:rsidP="00EE44B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11"/>
        <w:tblW w:w="0" w:type="auto"/>
        <w:tblLook w:val="04A0" w:firstRow="1" w:lastRow="0" w:firstColumn="1" w:lastColumn="0" w:noHBand="0" w:noVBand="1"/>
      </w:tblPr>
      <w:tblGrid>
        <w:gridCol w:w="531"/>
        <w:gridCol w:w="6250"/>
        <w:gridCol w:w="2229"/>
      </w:tblGrid>
      <w:tr w:rsidR="001E4C69" w:rsidRPr="00EF4D3E" w14:paraId="11D141AF" w14:textId="77777777" w:rsidTr="001E4C69">
        <w:trPr>
          <w:trHeight w:val="281"/>
        </w:trPr>
        <w:tc>
          <w:tcPr>
            <w:tcW w:w="531" w:type="dxa"/>
            <w:shd w:val="clear" w:color="auto" w:fill="D9D9D9"/>
            <w:vAlign w:val="center"/>
          </w:tcPr>
          <w:p w14:paraId="7E1991E5" w14:textId="77777777" w:rsidR="001E4C69" w:rsidRPr="00EF4D3E" w:rsidRDefault="001E4C69" w:rsidP="001E4C69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</w:t>
            </w:r>
          </w:p>
        </w:tc>
        <w:tc>
          <w:tcPr>
            <w:tcW w:w="8479" w:type="dxa"/>
            <w:gridSpan w:val="2"/>
            <w:shd w:val="clear" w:color="auto" w:fill="D9D9D9"/>
            <w:vAlign w:val="center"/>
          </w:tcPr>
          <w:p w14:paraId="35FEFA33" w14:textId="77777777" w:rsidR="001E4C69" w:rsidRPr="00EF4D3E" w:rsidRDefault="001E4C69" w:rsidP="001E4C69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COSTS</w:t>
            </w:r>
          </w:p>
        </w:tc>
      </w:tr>
      <w:tr w:rsidR="001E4C69" w:rsidRPr="00EF4D3E" w14:paraId="5519D5B1" w14:textId="77777777" w:rsidTr="001E4C69">
        <w:trPr>
          <w:trHeight w:val="2262"/>
        </w:trPr>
        <w:tc>
          <w:tcPr>
            <w:tcW w:w="6781" w:type="dxa"/>
            <w:gridSpan w:val="2"/>
          </w:tcPr>
          <w:p w14:paraId="23D1912C" w14:textId="77777777" w:rsidR="001E4C69" w:rsidRPr="00EF4D3E" w:rsidRDefault="001E4C69" w:rsidP="001E4C6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Approved Costs</w:t>
            </w:r>
          </w:p>
        </w:tc>
        <w:tc>
          <w:tcPr>
            <w:tcW w:w="2229" w:type="dxa"/>
          </w:tcPr>
          <w:p w14:paraId="39BAFA1C" w14:textId="3DF60476" w:rsidR="001E4C69" w:rsidRPr="00EF4D3E" w:rsidRDefault="001E4C69" w:rsidP="001E4C69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$ 41 024</w:t>
            </w:r>
          </w:p>
        </w:tc>
      </w:tr>
      <w:tr w:rsidR="001E4C69" w:rsidRPr="00EF4D3E" w14:paraId="2CE86231" w14:textId="77777777" w:rsidTr="001E4C69">
        <w:trPr>
          <w:trHeight w:val="2379"/>
        </w:trPr>
        <w:tc>
          <w:tcPr>
            <w:tcW w:w="6781" w:type="dxa"/>
            <w:gridSpan w:val="2"/>
          </w:tcPr>
          <w:p w14:paraId="5B27D91E" w14:textId="77777777" w:rsidR="001E4C69" w:rsidRDefault="001E4C69" w:rsidP="001E4C69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Revised Costs</w:t>
            </w:r>
          </w:p>
          <w:p w14:paraId="22C12A5E" w14:textId="77777777" w:rsidR="001E4C69" w:rsidRPr="00151091" w:rsidRDefault="001E4C69" w:rsidP="001E4C69">
            <w:pPr>
              <w:spacing w:after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229" w:type="dxa"/>
          </w:tcPr>
          <w:p w14:paraId="67832326" w14:textId="266885CE" w:rsidR="001E4C69" w:rsidRPr="00EF4D3E" w:rsidRDefault="001E4C69" w:rsidP="001E4C69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$ 4</w:t>
            </w:r>
            <w:r w:rsidR="00CA3232">
              <w:rPr>
                <w:rFonts w:ascii="Calibri" w:hAnsi="Calibri" w:cs="Calibri"/>
                <w:b/>
              </w:rPr>
              <w:t>5 720</w:t>
            </w:r>
          </w:p>
        </w:tc>
      </w:tr>
      <w:tr w:rsidR="001E4C69" w:rsidRPr="00EF4D3E" w14:paraId="49809B63" w14:textId="77777777" w:rsidTr="001E4C69">
        <w:trPr>
          <w:trHeight w:val="355"/>
        </w:trPr>
        <w:tc>
          <w:tcPr>
            <w:tcW w:w="6781" w:type="dxa"/>
            <w:gridSpan w:val="2"/>
          </w:tcPr>
          <w:p w14:paraId="6A0BAF2A" w14:textId="77777777" w:rsidR="001E4C69" w:rsidRDefault="001E4C69" w:rsidP="001E4C69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VARIANCE</w:t>
            </w:r>
          </w:p>
          <w:p w14:paraId="5D4BD564" w14:textId="296EC8F1" w:rsidR="001E4C69" w:rsidRDefault="001E4C69" w:rsidP="001E4C69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Additional 50 Licenses $ 3 336.00</w:t>
            </w:r>
          </w:p>
          <w:p w14:paraId="41465630" w14:textId="1D366269" w:rsidR="001E4C69" w:rsidRDefault="001E4C69" w:rsidP="001E4C69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Extension by 1 day of 4 Flow </w:t>
            </w:r>
            <w:proofErr w:type="gramStart"/>
            <w:r>
              <w:rPr>
                <w:rFonts w:ascii="Calibri" w:hAnsi="Calibri" w:cs="Calibri"/>
                <w:bCs/>
              </w:rPr>
              <w:t>On</w:t>
            </w:r>
            <w:proofErr w:type="gramEnd"/>
            <w:r>
              <w:rPr>
                <w:rFonts w:ascii="Calibri" w:hAnsi="Calibri" w:cs="Calibri"/>
                <w:bCs/>
              </w:rPr>
              <w:t xml:space="preserve"> Site Project Implementors $ </w:t>
            </w:r>
            <w:r w:rsidR="00CA3232">
              <w:rPr>
                <w:rFonts w:ascii="Calibri" w:hAnsi="Calibri" w:cs="Calibri"/>
                <w:bCs/>
              </w:rPr>
              <w:t>1 360.00</w:t>
            </w:r>
          </w:p>
          <w:p w14:paraId="426548C1" w14:textId="2215F6A4" w:rsidR="001E4C69" w:rsidRPr="00151091" w:rsidRDefault="001E4C69" w:rsidP="001E4C69">
            <w:pPr>
              <w:pStyle w:val="ListParagraph"/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29" w:type="dxa"/>
          </w:tcPr>
          <w:p w14:paraId="42A4DB5F" w14:textId="5DA06DBC" w:rsidR="001E4C69" w:rsidRDefault="001E4C69" w:rsidP="001E4C69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$ </w:t>
            </w:r>
            <w:r w:rsidR="00CA3232">
              <w:rPr>
                <w:rFonts w:ascii="Calibri" w:hAnsi="Calibri" w:cs="Calibri"/>
                <w:b/>
              </w:rPr>
              <w:t>4 696</w:t>
            </w:r>
          </w:p>
        </w:tc>
      </w:tr>
    </w:tbl>
    <w:p w14:paraId="52B79D58" w14:textId="691C28E9" w:rsidR="00EF4D3E" w:rsidRDefault="00EF4D3E" w:rsidP="006D2879">
      <w:pPr>
        <w:jc w:val="both"/>
        <w:rPr>
          <w:rFonts w:asciiTheme="minorHAnsi" w:hAnsiTheme="minorHAnsi" w:cstheme="minorHAnsi"/>
          <w:bCs/>
        </w:rPr>
      </w:pPr>
    </w:p>
    <w:p w14:paraId="785A5AB8" w14:textId="462EFF20" w:rsidR="00EF4D3E" w:rsidRDefault="00EF4D3E" w:rsidP="006D2879">
      <w:pPr>
        <w:jc w:val="both"/>
        <w:rPr>
          <w:rFonts w:asciiTheme="minorHAnsi" w:hAnsiTheme="minorHAnsi" w:cstheme="minorHAnsi"/>
          <w:bCs/>
        </w:rPr>
      </w:pPr>
    </w:p>
    <w:p w14:paraId="3EB5D4EA" w14:textId="60B5E2DB" w:rsidR="00884447" w:rsidRDefault="00884447" w:rsidP="006D2879">
      <w:pPr>
        <w:jc w:val="both"/>
        <w:rPr>
          <w:rFonts w:asciiTheme="minorHAnsi" w:hAnsiTheme="minorHAnsi" w:cstheme="minorHAnsi"/>
          <w:bCs/>
        </w:rPr>
      </w:pPr>
    </w:p>
    <w:p w14:paraId="3CCCE132" w14:textId="77777777" w:rsidR="00884447" w:rsidRDefault="00884447" w:rsidP="006D2879">
      <w:pPr>
        <w:jc w:val="both"/>
        <w:rPr>
          <w:rFonts w:asciiTheme="minorHAnsi" w:hAnsiTheme="minorHAnsi" w:cstheme="minorHAnsi"/>
          <w:bCs/>
        </w:rPr>
      </w:pPr>
    </w:p>
    <w:p w14:paraId="625059EA" w14:textId="41416703" w:rsidR="00617BCC" w:rsidRDefault="00617BCC" w:rsidP="006D2879">
      <w:pPr>
        <w:jc w:val="both"/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"/>
        <w:gridCol w:w="8491"/>
      </w:tblGrid>
      <w:tr w:rsidR="00617BCC" w:rsidRPr="00EF4D3E" w14:paraId="05530F62" w14:textId="77777777" w:rsidTr="00D53B22">
        <w:trPr>
          <w:trHeight w:val="281"/>
        </w:trPr>
        <w:tc>
          <w:tcPr>
            <w:tcW w:w="534" w:type="dxa"/>
            <w:shd w:val="clear" w:color="auto" w:fill="D9D9D9"/>
            <w:vAlign w:val="center"/>
          </w:tcPr>
          <w:p w14:paraId="459843CF" w14:textId="1F44B31D" w:rsidR="00617BCC" w:rsidRPr="00EF4D3E" w:rsidRDefault="00617BCC" w:rsidP="00D53B2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D</w:t>
            </w:r>
          </w:p>
        </w:tc>
        <w:tc>
          <w:tcPr>
            <w:tcW w:w="9042" w:type="dxa"/>
            <w:shd w:val="clear" w:color="auto" w:fill="D9D9D9"/>
            <w:vAlign w:val="center"/>
          </w:tcPr>
          <w:p w14:paraId="7D6E2374" w14:textId="04671F8E" w:rsidR="00617BCC" w:rsidRPr="00EF4D3E" w:rsidRDefault="00617BCC" w:rsidP="00D53B22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RISK ASSESSMENT/PREVENTIVE MEASURES INTRODUCED</w:t>
            </w:r>
          </w:p>
        </w:tc>
      </w:tr>
      <w:tr w:rsidR="00617BCC" w:rsidRPr="00EF4D3E" w14:paraId="33E22740" w14:textId="77777777" w:rsidTr="00CA3232">
        <w:trPr>
          <w:trHeight w:val="1010"/>
        </w:trPr>
        <w:tc>
          <w:tcPr>
            <w:tcW w:w="9576" w:type="dxa"/>
            <w:gridSpan w:val="2"/>
          </w:tcPr>
          <w:p w14:paraId="5E81C7FD" w14:textId="77777777" w:rsidR="00617BCC" w:rsidRPr="00EF4D3E" w:rsidRDefault="00617BCC" w:rsidP="00D53B22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4DF6CFD3" w14:textId="77777777" w:rsidR="00DF6977" w:rsidRDefault="00DF6977" w:rsidP="006D2879">
      <w:pPr>
        <w:jc w:val="both"/>
        <w:rPr>
          <w:rFonts w:asciiTheme="minorHAnsi" w:hAnsiTheme="minorHAnsi" w:cstheme="minorHAnsi"/>
          <w:bCs/>
        </w:rPr>
      </w:pPr>
    </w:p>
    <w:p w14:paraId="3705FBDC" w14:textId="2A8C4741" w:rsidR="00E703BB" w:rsidRDefault="00E703BB" w:rsidP="00007FB7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079"/>
        <w:gridCol w:w="7397"/>
      </w:tblGrid>
      <w:tr w:rsidR="00617BCC" w:rsidRPr="00EF4D3E" w14:paraId="3981535A" w14:textId="77777777" w:rsidTr="00D53B22">
        <w:trPr>
          <w:trHeight w:val="281"/>
        </w:trPr>
        <w:tc>
          <w:tcPr>
            <w:tcW w:w="534" w:type="dxa"/>
            <w:shd w:val="clear" w:color="auto" w:fill="D9D9D9"/>
            <w:vAlign w:val="center"/>
          </w:tcPr>
          <w:p w14:paraId="23A34312" w14:textId="1AC1809B" w:rsidR="00617BCC" w:rsidRPr="00EF4D3E" w:rsidRDefault="00617BCC" w:rsidP="00D53B2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</w:t>
            </w:r>
          </w:p>
        </w:tc>
        <w:tc>
          <w:tcPr>
            <w:tcW w:w="8816" w:type="dxa"/>
            <w:gridSpan w:val="2"/>
            <w:shd w:val="clear" w:color="auto" w:fill="D9D9D9"/>
            <w:vAlign w:val="center"/>
          </w:tcPr>
          <w:p w14:paraId="4950BD77" w14:textId="77777777" w:rsidR="00617BCC" w:rsidRPr="00EF4D3E" w:rsidRDefault="00617BCC" w:rsidP="00D53B22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COMMENTS</w:t>
            </w:r>
          </w:p>
        </w:tc>
      </w:tr>
      <w:tr w:rsidR="00617BCC" w:rsidRPr="00EF4D3E" w14:paraId="2190472E" w14:textId="77777777" w:rsidTr="00D53B22">
        <w:trPr>
          <w:trHeight w:val="2389"/>
        </w:trPr>
        <w:tc>
          <w:tcPr>
            <w:tcW w:w="1646" w:type="dxa"/>
            <w:gridSpan w:val="2"/>
          </w:tcPr>
          <w:p w14:paraId="3167645C" w14:textId="5718C1C1" w:rsidR="00617BCC" w:rsidRPr="00EF4D3E" w:rsidRDefault="00551519" w:rsidP="00D53B2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CFO</w:t>
            </w:r>
          </w:p>
        </w:tc>
        <w:tc>
          <w:tcPr>
            <w:tcW w:w="7704" w:type="dxa"/>
          </w:tcPr>
          <w:p w14:paraId="6681EDE5" w14:textId="77777777" w:rsidR="00617BCC" w:rsidRPr="00EF4D3E" w:rsidRDefault="00617BCC" w:rsidP="00D53B2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617BCC" w:rsidRPr="00EF4D3E" w14:paraId="3041F846" w14:textId="77777777" w:rsidTr="00D53B22">
        <w:trPr>
          <w:trHeight w:val="2532"/>
        </w:trPr>
        <w:tc>
          <w:tcPr>
            <w:tcW w:w="1646" w:type="dxa"/>
            <w:gridSpan w:val="2"/>
          </w:tcPr>
          <w:p w14:paraId="37077326" w14:textId="77777777" w:rsidR="00617BCC" w:rsidRDefault="00617BCC" w:rsidP="00D53B2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BOARD</w:t>
            </w:r>
          </w:p>
        </w:tc>
        <w:tc>
          <w:tcPr>
            <w:tcW w:w="7704" w:type="dxa"/>
          </w:tcPr>
          <w:p w14:paraId="33D93E90" w14:textId="77777777" w:rsidR="00617BCC" w:rsidRPr="00EF4D3E" w:rsidRDefault="00617BCC" w:rsidP="00D53B22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62964634" w14:textId="453F4085" w:rsidR="00617BCC" w:rsidRDefault="00617BCC" w:rsidP="00007FB7">
      <w:pPr>
        <w:rPr>
          <w:rFonts w:asciiTheme="minorHAnsi" w:hAnsiTheme="minorHAnsi" w:cstheme="minorHAnsi"/>
          <w:b/>
        </w:rPr>
      </w:pPr>
    </w:p>
    <w:p w14:paraId="269B01DD" w14:textId="77777777" w:rsidR="00617BCC" w:rsidRDefault="00617BCC" w:rsidP="00007FB7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1074"/>
        <w:gridCol w:w="7405"/>
      </w:tblGrid>
      <w:tr w:rsidR="00007FB7" w:rsidRPr="00EF4D3E" w14:paraId="00E2A806" w14:textId="77777777" w:rsidTr="00617BCC">
        <w:trPr>
          <w:trHeight w:val="281"/>
        </w:trPr>
        <w:tc>
          <w:tcPr>
            <w:tcW w:w="533" w:type="dxa"/>
            <w:shd w:val="clear" w:color="auto" w:fill="D9D9D9"/>
            <w:vAlign w:val="center"/>
          </w:tcPr>
          <w:p w14:paraId="7AD69ED9" w14:textId="1E9C4A83" w:rsidR="00007FB7" w:rsidRPr="00EF4D3E" w:rsidRDefault="00CD5010" w:rsidP="00D53B2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</w:t>
            </w:r>
          </w:p>
        </w:tc>
        <w:tc>
          <w:tcPr>
            <w:tcW w:w="8817" w:type="dxa"/>
            <w:gridSpan w:val="2"/>
            <w:shd w:val="clear" w:color="auto" w:fill="D9D9D9"/>
            <w:vAlign w:val="center"/>
          </w:tcPr>
          <w:p w14:paraId="1698D9A7" w14:textId="7542A4EE" w:rsidR="00007FB7" w:rsidRPr="00EF4D3E" w:rsidRDefault="00007FB7" w:rsidP="00D53B22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APPROVAL</w:t>
            </w:r>
          </w:p>
        </w:tc>
      </w:tr>
      <w:tr w:rsidR="00007FB7" w:rsidRPr="00EF4D3E" w14:paraId="52822851" w14:textId="77777777" w:rsidTr="00617BCC">
        <w:trPr>
          <w:trHeight w:val="845"/>
        </w:trPr>
        <w:tc>
          <w:tcPr>
            <w:tcW w:w="1643" w:type="dxa"/>
            <w:gridSpan w:val="2"/>
          </w:tcPr>
          <w:p w14:paraId="0A539987" w14:textId="5AA4D36D" w:rsidR="00007FB7" w:rsidRDefault="00CD5010" w:rsidP="00D53B2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="001A6A1C">
              <w:rPr>
                <w:rFonts w:ascii="Calibri" w:hAnsi="Calibri" w:cs="Calibri"/>
                <w:b/>
              </w:rPr>
              <w:t>FO</w:t>
            </w:r>
          </w:p>
        </w:tc>
        <w:tc>
          <w:tcPr>
            <w:tcW w:w="7707" w:type="dxa"/>
          </w:tcPr>
          <w:p w14:paraId="4435797A" w14:textId="77777777" w:rsidR="00007FB7" w:rsidRPr="00EF4D3E" w:rsidRDefault="00007FB7" w:rsidP="00D53B2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CD5010" w:rsidRPr="00EF4D3E" w14:paraId="725E1DBF" w14:textId="77777777" w:rsidTr="00617BCC">
        <w:trPr>
          <w:trHeight w:val="845"/>
        </w:trPr>
        <w:tc>
          <w:tcPr>
            <w:tcW w:w="1643" w:type="dxa"/>
            <w:gridSpan w:val="2"/>
          </w:tcPr>
          <w:p w14:paraId="76E3D55E" w14:textId="0DEB431C" w:rsidR="00CD5010" w:rsidRDefault="00CD5010" w:rsidP="00D53B2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Board</w:t>
            </w:r>
          </w:p>
        </w:tc>
        <w:tc>
          <w:tcPr>
            <w:tcW w:w="7707" w:type="dxa"/>
          </w:tcPr>
          <w:p w14:paraId="1D7D7E2C" w14:textId="77777777" w:rsidR="00CD5010" w:rsidRPr="00EF4D3E" w:rsidRDefault="00CD5010" w:rsidP="00D53B22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18435C2C" w14:textId="3E903A4C" w:rsidR="00007FB7" w:rsidRDefault="00007FB7" w:rsidP="00007FB7">
      <w:pPr>
        <w:rPr>
          <w:rFonts w:asciiTheme="minorHAnsi" w:hAnsiTheme="minorHAnsi" w:cstheme="minorHAnsi"/>
          <w:b/>
        </w:rPr>
      </w:pPr>
    </w:p>
    <w:p w14:paraId="3E1957B1" w14:textId="26D6C43D" w:rsidR="00E703BB" w:rsidRDefault="00E703BB" w:rsidP="00007FB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NOTE: attach additional quotes or supporting documents if necessary</w:t>
      </w:r>
    </w:p>
    <w:p w14:paraId="18331AA0" w14:textId="4C45BCD3" w:rsidR="00794AFA" w:rsidRPr="00794AFA" w:rsidRDefault="00794AFA" w:rsidP="00007FB7">
      <w:pPr>
        <w:rPr>
          <w:rFonts w:asciiTheme="minorHAnsi" w:hAnsiTheme="minorHAnsi" w:cstheme="minorHAnsi"/>
          <w:bCs/>
        </w:rPr>
      </w:pPr>
      <w:r w:rsidRPr="00794AFA">
        <w:rPr>
          <w:rFonts w:asciiTheme="minorHAnsi" w:hAnsiTheme="minorHAnsi" w:cstheme="minorHAnsi"/>
          <w:bCs/>
        </w:rPr>
        <w:t>Included in the covering e-mail 4 March 2024</w:t>
      </w:r>
    </w:p>
    <w:sectPr w:rsidR="00794AFA" w:rsidRPr="00794AFA" w:rsidSect="00E22D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593" w:right="1440" w:bottom="1440" w:left="144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C398C" w14:textId="77777777" w:rsidR="00D968C0" w:rsidRDefault="00D968C0" w:rsidP="002B6F45">
      <w:pPr>
        <w:spacing w:after="0" w:line="240" w:lineRule="auto"/>
      </w:pPr>
      <w:r>
        <w:separator/>
      </w:r>
    </w:p>
  </w:endnote>
  <w:endnote w:type="continuationSeparator" w:id="0">
    <w:p w14:paraId="0EF25800" w14:textId="77777777" w:rsidR="00D968C0" w:rsidRDefault="00D968C0" w:rsidP="002B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5DB9F" w14:textId="77777777" w:rsidR="00C230D4" w:rsidRDefault="00C23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35"/>
      <w:gridCol w:w="1986"/>
      <w:gridCol w:w="2567"/>
      <w:gridCol w:w="2222"/>
    </w:tblGrid>
    <w:tr w:rsidR="00EF4D3E" w14:paraId="41675537" w14:textId="77777777" w:rsidTr="00D53B22">
      <w:trPr>
        <w:trHeight w:val="136"/>
      </w:trPr>
      <w:tc>
        <w:tcPr>
          <w:tcW w:w="2394" w:type="dxa"/>
          <w:shd w:val="clear" w:color="auto" w:fill="auto"/>
        </w:tcPr>
        <w:p w14:paraId="331EB96B" w14:textId="7777777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  <w:r w:rsidRPr="00A04DDB">
            <w:rPr>
              <w:rFonts w:ascii="Calibri" w:hAnsi="Calibri" w:cs="Calibri"/>
              <w:sz w:val="22"/>
              <w:szCs w:val="22"/>
            </w:rPr>
            <w:t>Ref Number</w:t>
          </w:r>
        </w:p>
      </w:tc>
      <w:tc>
        <w:tcPr>
          <w:tcW w:w="2109" w:type="dxa"/>
          <w:shd w:val="clear" w:color="auto" w:fill="auto"/>
        </w:tcPr>
        <w:p w14:paraId="3CBC1EC1" w14:textId="0026FE85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  <w:r w:rsidRPr="00A04DDB">
            <w:rPr>
              <w:rFonts w:ascii="Calibri" w:hAnsi="Calibri" w:cs="Calibri"/>
              <w:sz w:val="22"/>
              <w:szCs w:val="22"/>
            </w:rPr>
            <w:t xml:space="preserve">Fin 02/Form </w:t>
          </w:r>
          <w:r w:rsidR="00A00C15">
            <w:rPr>
              <w:rFonts w:ascii="Calibri" w:hAnsi="Calibri" w:cs="Calibri"/>
              <w:sz w:val="22"/>
              <w:szCs w:val="22"/>
            </w:rPr>
            <w:t>D</w:t>
          </w:r>
        </w:p>
      </w:tc>
      <w:tc>
        <w:tcPr>
          <w:tcW w:w="2679" w:type="dxa"/>
          <w:shd w:val="clear" w:color="auto" w:fill="auto"/>
        </w:tcPr>
        <w:p w14:paraId="17F4A6A3" w14:textId="7777777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  <w:r w:rsidRPr="00A04DDB">
            <w:rPr>
              <w:rFonts w:ascii="Calibri" w:hAnsi="Calibri" w:cs="Calibri"/>
              <w:sz w:val="22"/>
              <w:szCs w:val="22"/>
            </w:rPr>
            <w:t>Date of Implementation</w:t>
          </w:r>
        </w:p>
      </w:tc>
      <w:tc>
        <w:tcPr>
          <w:tcW w:w="2394" w:type="dxa"/>
          <w:shd w:val="clear" w:color="auto" w:fill="auto"/>
        </w:tcPr>
        <w:p w14:paraId="1FA96A7F" w14:textId="7777777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  <w:r w:rsidRPr="00A04DDB">
            <w:rPr>
              <w:rFonts w:ascii="Calibri" w:hAnsi="Calibri" w:cs="Calibri"/>
              <w:sz w:val="22"/>
              <w:szCs w:val="22"/>
            </w:rPr>
            <w:t>01 August 2013</w:t>
          </w:r>
        </w:p>
      </w:tc>
    </w:tr>
    <w:tr w:rsidR="00EF4D3E" w14:paraId="0EB99F09" w14:textId="77777777" w:rsidTr="00D53B22">
      <w:tc>
        <w:tcPr>
          <w:tcW w:w="2394" w:type="dxa"/>
          <w:shd w:val="clear" w:color="auto" w:fill="auto"/>
        </w:tcPr>
        <w:p w14:paraId="343CF8F8" w14:textId="7777777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  <w:r w:rsidRPr="00A04DDB">
            <w:rPr>
              <w:rFonts w:ascii="Calibri" w:hAnsi="Calibri" w:cs="Calibri"/>
              <w:sz w:val="22"/>
              <w:szCs w:val="22"/>
            </w:rPr>
            <w:t>Version</w:t>
          </w:r>
        </w:p>
      </w:tc>
      <w:tc>
        <w:tcPr>
          <w:tcW w:w="2109" w:type="dxa"/>
          <w:shd w:val="clear" w:color="auto" w:fill="auto"/>
        </w:tcPr>
        <w:p w14:paraId="222821B4" w14:textId="7777777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  <w:r w:rsidRPr="00A04DDB">
            <w:rPr>
              <w:rFonts w:ascii="Calibri" w:hAnsi="Calibri" w:cs="Calibri"/>
              <w:sz w:val="22"/>
              <w:szCs w:val="22"/>
            </w:rPr>
            <w:t>02</w:t>
          </w:r>
        </w:p>
      </w:tc>
      <w:tc>
        <w:tcPr>
          <w:tcW w:w="2679" w:type="dxa"/>
          <w:shd w:val="clear" w:color="auto" w:fill="auto"/>
        </w:tcPr>
        <w:p w14:paraId="78A1C789" w14:textId="7777777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  <w:r w:rsidRPr="00A04DDB">
            <w:rPr>
              <w:rFonts w:ascii="Calibri" w:hAnsi="Calibri" w:cs="Calibri"/>
              <w:sz w:val="22"/>
              <w:szCs w:val="22"/>
            </w:rPr>
            <w:t>Date of last revision</w:t>
          </w:r>
        </w:p>
      </w:tc>
      <w:tc>
        <w:tcPr>
          <w:tcW w:w="2394" w:type="dxa"/>
          <w:shd w:val="clear" w:color="auto" w:fill="auto"/>
        </w:tcPr>
        <w:p w14:paraId="7170C81B" w14:textId="7777777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  <w:r w:rsidRPr="00A04DDB">
            <w:rPr>
              <w:rFonts w:ascii="Calibri" w:hAnsi="Calibri" w:cs="Calibri"/>
              <w:sz w:val="22"/>
              <w:szCs w:val="22"/>
            </w:rPr>
            <w:t>20 June 2022</w:t>
          </w:r>
        </w:p>
      </w:tc>
    </w:tr>
  </w:tbl>
  <w:p w14:paraId="5673CA24" w14:textId="77777777" w:rsidR="00EF4D3E" w:rsidRDefault="00EF4D3E">
    <w:pPr>
      <w:pStyle w:val="Footer"/>
    </w:pPr>
  </w:p>
  <w:p w14:paraId="6321B9E0" w14:textId="1D6B1EA4" w:rsidR="00A04DDB" w:rsidRDefault="00A04DDB">
    <w:pPr>
      <w:pStyle w:val="Footer"/>
    </w:pPr>
  </w:p>
  <w:p w14:paraId="473AE962" w14:textId="77777777" w:rsidR="00A04DDB" w:rsidRDefault="00A04D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1AE2" w14:textId="77777777" w:rsidR="00C230D4" w:rsidRDefault="00C23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5FD99" w14:textId="77777777" w:rsidR="00D968C0" w:rsidRDefault="00D968C0" w:rsidP="002B6F45">
      <w:pPr>
        <w:spacing w:after="0" w:line="240" w:lineRule="auto"/>
      </w:pPr>
      <w:r>
        <w:separator/>
      </w:r>
    </w:p>
  </w:footnote>
  <w:footnote w:type="continuationSeparator" w:id="0">
    <w:p w14:paraId="2066008A" w14:textId="77777777" w:rsidR="00D968C0" w:rsidRDefault="00D968C0" w:rsidP="002B6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8FFA" w14:textId="77777777" w:rsidR="00C230D4" w:rsidRDefault="00C23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8DFFD" w14:textId="70CE7B8E" w:rsidR="00A04DDB" w:rsidRDefault="00C230D4">
    <w:pPr>
      <w:pStyle w:val="Header"/>
    </w:pPr>
    <w:r>
      <w:rPr>
        <w:noProof/>
      </w:rPr>
      <w:drawing>
        <wp:inline distT="114300" distB="114300" distL="114300" distR="114300" wp14:anchorId="3C66F66A" wp14:editId="550815DA">
          <wp:extent cx="1414463" cy="694012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4463" cy="6940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D8E0" w14:textId="77777777" w:rsidR="00C230D4" w:rsidRDefault="00C230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322C7"/>
    <w:multiLevelType w:val="hybridMultilevel"/>
    <w:tmpl w:val="EABA9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43F87"/>
    <w:multiLevelType w:val="hybridMultilevel"/>
    <w:tmpl w:val="1AA21D62"/>
    <w:lvl w:ilvl="0" w:tplc="733089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544A6"/>
    <w:multiLevelType w:val="hybridMultilevel"/>
    <w:tmpl w:val="D4149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C3396"/>
    <w:multiLevelType w:val="hybridMultilevel"/>
    <w:tmpl w:val="8090A8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2128E"/>
    <w:multiLevelType w:val="hybridMultilevel"/>
    <w:tmpl w:val="0A1AE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552DD"/>
    <w:multiLevelType w:val="hybridMultilevel"/>
    <w:tmpl w:val="3C840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B7E60"/>
    <w:multiLevelType w:val="hybridMultilevel"/>
    <w:tmpl w:val="FC804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83C10"/>
    <w:multiLevelType w:val="hybridMultilevel"/>
    <w:tmpl w:val="39781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3190E"/>
    <w:multiLevelType w:val="hybridMultilevel"/>
    <w:tmpl w:val="CDCEFD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2156D9"/>
    <w:multiLevelType w:val="hybridMultilevel"/>
    <w:tmpl w:val="FADA0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775921">
    <w:abstractNumId w:val="6"/>
  </w:num>
  <w:num w:numId="2" w16cid:durableId="1982809290">
    <w:abstractNumId w:val="2"/>
  </w:num>
  <w:num w:numId="3" w16cid:durableId="493690615">
    <w:abstractNumId w:val="4"/>
  </w:num>
  <w:num w:numId="4" w16cid:durableId="203761025">
    <w:abstractNumId w:val="0"/>
  </w:num>
  <w:num w:numId="5" w16cid:durableId="1910842778">
    <w:abstractNumId w:val="1"/>
  </w:num>
  <w:num w:numId="6" w16cid:durableId="665981217">
    <w:abstractNumId w:val="3"/>
  </w:num>
  <w:num w:numId="7" w16cid:durableId="1518427588">
    <w:abstractNumId w:val="9"/>
  </w:num>
  <w:num w:numId="8" w16cid:durableId="2098402764">
    <w:abstractNumId w:val="8"/>
  </w:num>
  <w:num w:numId="9" w16cid:durableId="666205587">
    <w:abstractNumId w:val="5"/>
  </w:num>
  <w:num w:numId="10" w16cid:durableId="857814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6E"/>
    <w:rsid w:val="00007FB7"/>
    <w:rsid w:val="0001360E"/>
    <w:rsid w:val="00021430"/>
    <w:rsid w:val="000425A0"/>
    <w:rsid w:val="00073786"/>
    <w:rsid w:val="00082348"/>
    <w:rsid w:val="000A0F40"/>
    <w:rsid w:val="00111139"/>
    <w:rsid w:val="00124095"/>
    <w:rsid w:val="00151091"/>
    <w:rsid w:val="00153331"/>
    <w:rsid w:val="00161244"/>
    <w:rsid w:val="0017596E"/>
    <w:rsid w:val="001A6A1C"/>
    <w:rsid w:val="001B4EDB"/>
    <w:rsid w:val="001E4C69"/>
    <w:rsid w:val="00211AE2"/>
    <w:rsid w:val="00243C37"/>
    <w:rsid w:val="00266E45"/>
    <w:rsid w:val="002A1640"/>
    <w:rsid w:val="002B5403"/>
    <w:rsid w:val="002B6F45"/>
    <w:rsid w:val="003244CF"/>
    <w:rsid w:val="003941D4"/>
    <w:rsid w:val="003F6632"/>
    <w:rsid w:val="00462850"/>
    <w:rsid w:val="0046527D"/>
    <w:rsid w:val="004F5E41"/>
    <w:rsid w:val="00550B06"/>
    <w:rsid w:val="00551519"/>
    <w:rsid w:val="0055735E"/>
    <w:rsid w:val="0056259D"/>
    <w:rsid w:val="0059546F"/>
    <w:rsid w:val="005B26E8"/>
    <w:rsid w:val="00617BCC"/>
    <w:rsid w:val="006416BE"/>
    <w:rsid w:val="00660965"/>
    <w:rsid w:val="00685C43"/>
    <w:rsid w:val="006D2879"/>
    <w:rsid w:val="006E3A09"/>
    <w:rsid w:val="006F68F0"/>
    <w:rsid w:val="007164E2"/>
    <w:rsid w:val="007222C8"/>
    <w:rsid w:val="007329B2"/>
    <w:rsid w:val="007943D4"/>
    <w:rsid w:val="00794AFA"/>
    <w:rsid w:val="00867404"/>
    <w:rsid w:val="008710A1"/>
    <w:rsid w:val="00884447"/>
    <w:rsid w:val="008A0ACF"/>
    <w:rsid w:val="008D7A5C"/>
    <w:rsid w:val="0094616B"/>
    <w:rsid w:val="00992BE8"/>
    <w:rsid w:val="009B6DB9"/>
    <w:rsid w:val="009E27DC"/>
    <w:rsid w:val="009E27EE"/>
    <w:rsid w:val="00A00C15"/>
    <w:rsid w:val="00A04DDB"/>
    <w:rsid w:val="00A12FF7"/>
    <w:rsid w:val="00A17AD7"/>
    <w:rsid w:val="00B718A4"/>
    <w:rsid w:val="00B71AF6"/>
    <w:rsid w:val="00B95691"/>
    <w:rsid w:val="00BF1D59"/>
    <w:rsid w:val="00C230D4"/>
    <w:rsid w:val="00C3291D"/>
    <w:rsid w:val="00C405B4"/>
    <w:rsid w:val="00C65FF1"/>
    <w:rsid w:val="00C76240"/>
    <w:rsid w:val="00CA3232"/>
    <w:rsid w:val="00CB01C6"/>
    <w:rsid w:val="00CC076D"/>
    <w:rsid w:val="00CD5010"/>
    <w:rsid w:val="00D04314"/>
    <w:rsid w:val="00D05279"/>
    <w:rsid w:val="00D13662"/>
    <w:rsid w:val="00D2564E"/>
    <w:rsid w:val="00D75ADB"/>
    <w:rsid w:val="00D8423B"/>
    <w:rsid w:val="00D968C0"/>
    <w:rsid w:val="00DF6977"/>
    <w:rsid w:val="00E22630"/>
    <w:rsid w:val="00E22DFB"/>
    <w:rsid w:val="00E44782"/>
    <w:rsid w:val="00E703BB"/>
    <w:rsid w:val="00E70EEB"/>
    <w:rsid w:val="00EE44B3"/>
    <w:rsid w:val="00EF006B"/>
    <w:rsid w:val="00EF0FE5"/>
    <w:rsid w:val="00EF4D3E"/>
    <w:rsid w:val="00F1525F"/>
    <w:rsid w:val="00F26B23"/>
    <w:rsid w:val="00F61659"/>
    <w:rsid w:val="00F76043"/>
    <w:rsid w:val="00FC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51430D"/>
  <w15:chartTrackingRefBased/>
  <w15:docId w15:val="{8ECC7F7A-3117-42E0-AB40-986BDD37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348"/>
    <w:pPr>
      <w:spacing w:after="200" w:line="276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9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6F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6F4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6F45"/>
    <w:rPr>
      <w:sz w:val="24"/>
      <w:szCs w:val="24"/>
    </w:rPr>
  </w:style>
  <w:style w:type="table" w:styleId="TableGrid">
    <w:name w:val="Table Grid"/>
    <w:basedOn w:val="TableNormal"/>
    <w:uiPriority w:val="59"/>
    <w:rsid w:val="00B71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697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F6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2492B-2D0E-4B2E-B27E-27108556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Mike Jacklin</cp:lastModifiedBy>
  <cp:revision>9</cp:revision>
  <cp:lastPrinted>2023-07-17T10:34:00Z</cp:lastPrinted>
  <dcterms:created xsi:type="dcterms:W3CDTF">2024-03-04T08:58:00Z</dcterms:created>
  <dcterms:modified xsi:type="dcterms:W3CDTF">2024-03-04T09:46:00Z</dcterms:modified>
</cp:coreProperties>
</file>