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69C6" w14:textId="77777777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75FAC13D" w14:textId="1C69D929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79D72164" w14:textId="11D8D099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3966B7CE" w14:textId="31AD0DF1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656CF8C9" w14:textId="37775A67" w:rsidR="00BB4CE4" w:rsidRDefault="00BB4CE4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791947EC" w14:textId="77777777" w:rsidR="00854E03" w:rsidRDefault="00854E03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61A3479F" w14:textId="77777777" w:rsidR="00854E03" w:rsidRDefault="00854E03" w:rsidP="00BB4CE4">
      <w:pPr>
        <w:pStyle w:val="Title"/>
        <w:rPr>
          <w:rFonts w:asciiTheme="minorBidi" w:hAnsiTheme="minorBidi" w:cstheme="minorBidi"/>
          <w:b/>
          <w:bCs/>
          <w:spacing w:val="-12"/>
          <w:sz w:val="28"/>
          <w:szCs w:val="28"/>
        </w:rPr>
      </w:pPr>
    </w:p>
    <w:p w14:paraId="3AFA76A3" w14:textId="3A986152" w:rsidR="00BB4CE4" w:rsidRPr="00854E03" w:rsidRDefault="00854E03" w:rsidP="00F62196">
      <w:pPr>
        <w:pStyle w:val="BodyText"/>
        <w:spacing w:before="176"/>
        <w:jc w:val="center"/>
        <w:rPr>
          <w:rFonts w:asciiTheme="minorBidi" w:hAnsiTheme="minorBidi" w:cstheme="minorBidi"/>
          <w:b/>
          <w:bCs/>
          <w:sz w:val="28"/>
          <w:szCs w:val="28"/>
        </w:rPr>
      </w:pPr>
      <w:r w:rsidRPr="00854E03">
        <w:rPr>
          <w:rFonts w:asciiTheme="minorBidi" w:hAnsiTheme="minorBidi" w:cstheme="minorBidi"/>
          <w:b/>
          <w:bCs/>
          <w:sz w:val="28"/>
          <w:szCs w:val="28"/>
        </w:rPr>
        <w:t>Scope of Work: Quarterly Geotechnical Monitoring and Analysis</w:t>
      </w:r>
    </w:p>
    <w:p w14:paraId="3FC91433" w14:textId="77777777" w:rsidR="00BB4CE4" w:rsidRDefault="00BB4CE4" w:rsidP="00F62196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5EEB3523" w14:textId="77777777" w:rsidR="00F62196" w:rsidRPr="00CB3B18" w:rsidRDefault="00F62196" w:rsidP="00F62196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2018CD88" w14:textId="76DFAD7C" w:rsidR="00BB4CE4" w:rsidRDefault="00F62196" w:rsidP="00F62196">
      <w:pPr>
        <w:pStyle w:val="BodyText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 w:rsidRPr="00854E03">
        <w:rPr>
          <w:rFonts w:asciiTheme="minorBidi" w:hAnsiTheme="minorBidi" w:cstheme="minorBidi"/>
          <w:b/>
          <w:bCs/>
          <w:sz w:val="22"/>
          <w:szCs w:val="22"/>
        </w:rPr>
        <w:t>Parties</w:t>
      </w:r>
      <w:r>
        <w:rPr>
          <w:rFonts w:asciiTheme="minorBidi" w:hAnsiTheme="minorBidi" w:cstheme="minorBidi"/>
          <w:b/>
          <w:bCs/>
          <w:sz w:val="22"/>
          <w:szCs w:val="22"/>
        </w:rPr>
        <w:t>:</w:t>
      </w:r>
    </w:p>
    <w:p w14:paraId="5065CC86" w14:textId="77777777" w:rsidR="00F62196" w:rsidRDefault="00F62196" w:rsidP="00F62196">
      <w:pPr>
        <w:pStyle w:val="BodyText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56924F5D" w14:textId="77777777" w:rsidR="00F62196" w:rsidRPr="00CB3B18" w:rsidRDefault="00F62196" w:rsidP="00F62196">
      <w:pPr>
        <w:pStyle w:val="BodyText"/>
        <w:jc w:val="center"/>
        <w:rPr>
          <w:rFonts w:asciiTheme="minorHAnsi" w:hAnsiTheme="minorHAnsi" w:cstheme="minorHAnsi"/>
          <w:sz w:val="24"/>
          <w:szCs w:val="24"/>
        </w:rPr>
      </w:pPr>
    </w:p>
    <w:p w14:paraId="7291AE8C" w14:textId="7E0F6674" w:rsidR="00BB4CE4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Trinity Metals Group</w:t>
      </w:r>
    </w:p>
    <w:p w14:paraId="50A51786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Kabuga village</w:t>
      </w:r>
    </w:p>
    <w:p w14:paraId="1AC1D6B6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Nyamyumba Cell</w:t>
      </w:r>
    </w:p>
    <w:p w14:paraId="63FEAB34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Masoro Sector</w:t>
      </w:r>
    </w:p>
    <w:p w14:paraId="70BFEC93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Rulindo District</w:t>
      </w:r>
    </w:p>
    <w:p w14:paraId="0049D9E7" w14:textId="77777777" w:rsidR="00F62196" w:rsidRPr="00F62196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Northern Province</w:t>
      </w:r>
    </w:p>
    <w:p w14:paraId="62D00D47" w14:textId="75134BA4" w:rsidR="00F62196" w:rsidRP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Rwanda</w:t>
      </w:r>
    </w:p>
    <w:p w14:paraId="7ECFD94D" w14:textId="77777777" w:rsidR="00854E03" w:rsidRDefault="00854E03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03223033" w14:textId="5205191E" w:rsidR="00854E03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  <w:r>
        <w:rPr>
          <w:rFonts w:asciiTheme="minorBidi" w:hAnsiTheme="minorBidi" w:cstheme="minorBidi"/>
          <w:b/>
          <w:bCs/>
          <w:sz w:val="22"/>
          <w:szCs w:val="22"/>
        </w:rPr>
        <w:t>And</w:t>
      </w:r>
    </w:p>
    <w:p w14:paraId="198E9228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b/>
          <w:bCs/>
          <w:sz w:val="22"/>
          <w:szCs w:val="22"/>
        </w:rPr>
      </w:pPr>
    </w:p>
    <w:p w14:paraId="462AE437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Open House Management Solutions (PTY) Ltd</w:t>
      </w:r>
    </w:p>
    <w:p w14:paraId="6C3F3901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Po Box 200</w:t>
      </w:r>
    </w:p>
    <w:p w14:paraId="6F1E3E1B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Potchefstroom</w:t>
      </w:r>
    </w:p>
    <w:p w14:paraId="1D8D68CC" w14:textId="77777777" w:rsidR="00F6219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Northwest Province</w:t>
      </w:r>
    </w:p>
    <w:p w14:paraId="66843970" w14:textId="29A322CE" w:rsidR="00854E03" w:rsidRPr="00601EC6" w:rsidRDefault="00F62196" w:rsidP="00601EC6">
      <w:pPr>
        <w:pStyle w:val="BodyText"/>
        <w:spacing w:before="120" w:after="120" w:line="360" w:lineRule="auto"/>
        <w:jc w:val="center"/>
        <w:rPr>
          <w:rFonts w:asciiTheme="minorBidi" w:hAnsiTheme="minorBidi" w:cstheme="minorBidi"/>
          <w:sz w:val="22"/>
          <w:szCs w:val="22"/>
        </w:rPr>
      </w:pPr>
      <w:r w:rsidRPr="00F62196">
        <w:rPr>
          <w:rFonts w:asciiTheme="minorBidi" w:hAnsiTheme="minorBidi" w:cstheme="minorBidi"/>
          <w:sz w:val="22"/>
          <w:szCs w:val="22"/>
        </w:rPr>
        <w:t>South Africa</w:t>
      </w:r>
    </w:p>
    <w:p w14:paraId="4F5BB1A2" w14:textId="58F58B6C" w:rsidR="00F62196" w:rsidRPr="00F62196" w:rsidRDefault="00F62196" w:rsidP="00601EC6">
      <w:pPr>
        <w:spacing w:before="120" w:after="120" w:line="360" w:lineRule="auto"/>
        <w:rPr>
          <w:rFonts w:asciiTheme="minorBidi" w:hAnsiTheme="minorBidi"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lastRenderedPageBreak/>
        <w:t>Objective:</w:t>
      </w:r>
    </w:p>
    <w:p w14:paraId="0BBA70C4" w14:textId="7EEC9392" w:rsidR="00F62196" w:rsidRPr="00F62196" w:rsidRDefault="0050775E" w:rsidP="00601EC6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To </w:t>
      </w:r>
      <w:r w:rsidR="004649A4">
        <w:rPr>
          <w:rFonts w:asciiTheme="minorBidi" w:hAnsiTheme="minorBidi"/>
          <w:sz w:val="22"/>
          <w:szCs w:val="22"/>
        </w:rPr>
        <w:t xml:space="preserve">provide timeous geotechnical services by </w:t>
      </w:r>
      <w:r>
        <w:rPr>
          <w:rFonts w:asciiTheme="minorBidi" w:hAnsiTheme="minorBidi"/>
          <w:sz w:val="22"/>
          <w:szCs w:val="22"/>
        </w:rPr>
        <w:t>visit</w:t>
      </w:r>
      <w:r w:rsidR="004649A4">
        <w:rPr>
          <w:rFonts w:asciiTheme="minorBidi" w:hAnsiTheme="minorBidi"/>
          <w:sz w:val="22"/>
          <w:szCs w:val="22"/>
        </w:rPr>
        <w:t>ing</w:t>
      </w:r>
      <w:r>
        <w:rPr>
          <w:rFonts w:asciiTheme="minorBidi" w:hAnsiTheme="minorBidi"/>
          <w:sz w:val="22"/>
          <w:szCs w:val="22"/>
        </w:rPr>
        <w:t xml:space="preserve"> each </w:t>
      </w:r>
      <w:r w:rsidR="004649A4">
        <w:rPr>
          <w:rFonts w:asciiTheme="minorBidi" w:hAnsiTheme="minorBidi"/>
          <w:sz w:val="22"/>
          <w:szCs w:val="22"/>
        </w:rPr>
        <w:t xml:space="preserve">of the Trinity Metals </w:t>
      </w:r>
      <w:r>
        <w:rPr>
          <w:rFonts w:asciiTheme="minorBidi" w:hAnsiTheme="minorBidi"/>
          <w:sz w:val="22"/>
          <w:szCs w:val="22"/>
        </w:rPr>
        <w:t>mining operation</w:t>
      </w:r>
      <w:r w:rsidR="004649A4">
        <w:rPr>
          <w:rFonts w:asciiTheme="minorBidi" w:hAnsiTheme="minorBidi"/>
          <w:sz w:val="22"/>
          <w:szCs w:val="22"/>
        </w:rPr>
        <w:t>s</w:t>
      </w:r>
      <w:r>
        <w:rPr>
          <w:rFonts w:asciiTheme="minorBidi" w:hAnsiTheme="minorBidi"/>
          <w:sz w:val="22"/>
          <w:szCs w:val="22"/>
        </w:rPr>
        <w:t xml:space="preserve"> on a quarterly basis</w:t>
      </w:r>
      <w:r w:rsidR="004649A4">
        <w:rPr>
          <w:rFonts w:asciiTheme="minorBidi" w:hAnsiTheme="minorBidi"/>
          <w:sz w:val="22"/>
          <w:szCs w:val="22"/>
        </w:rPr>
        <w:t>, on dates agreed to with Trinity Metals.</w:t>
      </w:r>
      <w:r>
        <w:rPr>
          <w:rFonts w:asciiTheme="minorBidi" w:hAnsiTheme="minorBidi"/>
          <w:sz w:val="22"/>
          <w:szCs w:val="22"/>
        </w:rPr>
        <w:t xml:space="preserve"> </w:t>
      </w:r>
      <w:r w:rsidR="004649A4">
        <w:rPr>
          <w:rFonts w:asciiTheme="minorBidi" w:hAnsiTheme="minorBidi"/>
          <w:sz w:val="22"/>
          <w:szCs w:val="22"/>
        </w:rPr>
        <w:t xml:space="preserve">The main objective of the geotechnical service will be to provide geotechnical input into the short, medium and long term mine plan from a geotechnical perspective. In addition, the outcome of the quarterly visits will aim to identify geotechnical hazards and provide geotechnical training to the mining and technical services teams.  </w:t>
      </w:r>
    </w:p>
    <w:p w14:paraId="0A84CBAD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23864F5E" w14:textId="01C7C735" w:rsidR="00F62196" w:rsidRPr="0050775E" w:rsidRDefault="004649A4" w:rsidP="00E967B9">
      <w:pPr>
        <w:jc w:val="both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 xml:space="preserve">On-Site Quarterly </w:t>
      </w:r>
      <w:r w:rsidR="00F62196" w:rsidRPr="0050775E">
        <w:rPr>
          <w:rFonts w:asciiTheme="minorBidi" w:hAnsiTheme="minorBidi"/>
          <w:b/>
          <w:bCs/>
          <w:sz w:val="22"/>
          <w:szCs w:val="22"/>
        </w:rPr>
        <w:t>Tasks:</w:t>
      </w:r>
    </w:p>
    <w:p w14:paraId="729F805E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6C0C9154" w14:textId="54E64970" w:rsidR="00F62196" w:rsidRPr="0050775E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 xml:space="preserve">1. Surface </w:t>
      </w:r>
      <w:r w:rsidR="004649A4">
        <w:rPr>
          <w:rFonts w:asciiTheme="minorBidi" w:hAnsiTheme="minorBidi"/>
          <w:b/>
          <w:bCs/>
          <w:sz w:val="22"/>
          <w:szCs w:val="22"/>
        </w:rPr>
        <w:t>Inspection</w:t>
      </w:r>
      <w:r w:rsidRPr="0050775E">
        <w:rPr>
          <w:rFonts w:asciiTheme="minorBidi" w:hAnsiTheme="minorBidi"/>
          <w:b/>
          <w:bCs/>
          <w:sz w:val="22"/>
          <w:szCs w:val="22"/>
        </w:rPr>
        <w:t>:</w:t>
      </w:r>
    </w:p>
    <w:p w14:paraId="39303508" w14:textId="02A489AE" w:rsidR="00F62196" w:rsidRPr="00462500" w:rsidRDefault="00F62196" w:rsidP="00601EC6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Conduct visual inspections of </w:t>
      </w:r>
      <w:r w:rsidR="004649A4">
        <w:rPr>
          <w:rFonts w:asciiTheme="minorBidi" w:hAnsiTheme="minorBidi"/>
        </w:rPr>
        <w:t xml:space="preserve">the geotechnical aspects of identified </w:t>
      </w:r>
      <w:r w:rsidRPr="00462500">
        <w:rPr>
          <w:rFonts w:asciiTheme="minorBidi" w:hAnsiTheme="minorBidi"/>
        </w:rPr>
        <w:t xml:space="preserve">surface </w:t>
      </w:r>
      <w:r w:rsidR="004649A4">
        <w:rPr>
          <w:rFonts w:asciiTheme="minorBidi" w:hAnsiTheme="minorBidi"/>
        </w:rPr>
        <w:t>infrastructure</w:t>
      </w:r>
      <w:r w:rsidR="004649A4" w:rsidRPr="00462500">
        <w:rPr>
          <w:rFonts w:asciiTheme="minorBidi" w:hAnsiTheme="minorBidi"/>
        </w:rPr>
        <w:t xml:space="preserve"> </w:t>
      </w:r>
      <w:r w:rsidRPr="00462500">
        <w:rPr>
          <w:rFonts w:asciiTheme="minorBidi" w:hAnsiTheme="minorBidi"/>
        </w:rPr>
        <w:t>such as slopes, benches, haul roads, and stockpiles.</w:t>
      </w:r>
    </w:p>
    <w:p w14:paraId="096F54F1" w14:textId="7D4281F1" w:rsidR="00F62196" w:rsidRPr="00462500" w:rsidRDefault="004649A4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Advise on appropriate methods, standards and procedures to m</w:t>
      </w:r>
      <w:r w:rsidRPr="00462500">
        <w:rPr>
          <w:rFonts w:asciiTheme="minorBidi" w:hAnsiTheme="minorBidi"/>
        </w:rPr>
        <w:t xml:space="preserve">easure </w:t>
      </w:r>
      <w:r w:rsidR="00F62196" w:rsidRPr="00462500">
        <w:rPr>
          <w:rFonts w:asciiTheme="minorBidi" w:hAnsiTheme="minorBidi"/>
        </w:rPr>
        <w:t xml:space="preserve">and record any signs of movement, erosion, or deformation using </w:t>
      </w:r>
      <w:r w:rsidR="0050775E" w:rsidRPr="00462500">
        <w:rPr>
          <w:rFonts w:asciiTheme="minorBidi" w:hAnsiTheme="minorBidi"/>
        </w:rPr>
        <w:t>appropriate monitoring</w:t>
      </w:r>
      <w:r w:rsidR="00F62196" w:rsidRPr="00462500">
        <w:rPr>
          <w:rFonts w:asciiTheme="minorBidi" w:hAnsiTheme="minorBidi"/>
        </w:rPr>
        <w:t xml:space="preserve"> techniques</w:t>
      </w:r>
      <w:r>
        <w:rPr>
          <w:rFonts w:asciiTheme="minorBidi" w:hAnsiTheme="minorBidi"/>
        </w:rPr>
        <w:t>/equipment</w:t>
      </w:r>
      <w:r w:rsidR="00F62196" w:rsidRPr="00462500">
        <w:rPr>
          <w:rFonts w:asciiTheme="minorBidi" w:hAnsiTheme="minorBidi"/>
        </w:rPr>
        <w:t xml:space="preserve"> (e.g., surveying, laser scanning, drones).</w:t>
      </w:r>
    </w:p>
    <w:p w14:paraId="0F1A5DA6" w14:textId="7B80016C" w:rsidR="00F62196" w:rsidRPr="00462500" w:rsidRDefault="004649A4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Assess the likely </w:t>
      </w:r>
      <w:r w:rsidR="00E71148">
        <w:rPr>
          <w:rFonts w:asciiTheme="minorBidi" w:hAnsiTheme="minorBidi"/>
        </w:rPr>
        <w:t xml:space="preserve">impact of environmental events (such as storms) </w:t>
      </w:r>
      <w:r w:rsidR="00F62196" w:rsidRPr="00462500">
        <w:rPr>
          <w:rFonts w:asciiTheme="minorBidi" w:hAnsiTheme="minorBidi"/>
        </w:rPr>
        <w:t xml:space="preserve">on </w:t>
      </w:r>
      <w:r w:rsidR="00E71148">
        <w:rPr>
          <w:rFonts w:asciiTheme="minorBidi" w:hAnsiTheme="minorBidi"/>
        </w:rPr>
        <w:t xml:space="preserve">underground and </w:t>
      </w:r>
      <w:r w:rsidR="00F62196" w:rsidRPr="00462500">
        <w:rPr>
          <w:rFonts w:asciiTheme="minorBidi" w:hAnsiTheme="minorBidi"/>
        </w:rPr>
        <w:t>surface stability.</w:t>
      </w:r>
      <w:r w:rsidR="00E71148">
        <w:rPr>
          <w:rFonts w:asciiTheme="minorBidi" w:hAnsiTheme="minorBidi"/>
        </w:rPr>
        <w:t xml:space="preserve"> Assist with identifying the need, procedures and standards to monitor these events. </w:t>
      </w:r>
    </w:p>
    <w:p w14:paraId="01875059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3F220BCC" w14:textId="78C37B5A" w:rsidR="00F62196" w:rsidRPr="0050775E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 xml:space="preserve">2. Underground </w:t>
      </w:r>
      <w:r w:rsidR="00E71148">
        <w:rPr>
          <w:rFonts w:asciiTheme="minorBidi" w:hAnsiTheme="minorBidi"/>
          <w:b/>
          <w:bCs/>
          <w:sz w:val="22"/>
          <w:szCs w:val="22"/>
        </w:rPr>
        <w:t>Inspection</w:t>
      </w:r>
      <w:r w:rsidRPr="0050775E">
        <w:rPr>
          <w:rFonts w:asciiTheme="minorBidi" w:hAnsiTheme="minorBidi"/>
          <w:b/>
          <w:bCs/>
          <w:sz w:val="22"/>
          <w:szCs w:val="22"/>
        </w:rPr>
        <w:t>:</w:t>
      </w:r>
    </w:p>
    <w:p w14:paraId="182B640F" w14:textId="46E911B0" w:rsidR="00F62196" w:rsidRPr="00462500" w:rsidRDefault="00F62196" w:rsidP="00601EC6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Inspect </w:t>
      </w:r>
      <w:r w:rsidR="00E71148">
        <w:rPr>
          <w:rFonts w:asciiTheme="minorBidi" w:hAnsiTheme="minorBidi"/>
        </w:rPr>
        <w:t xml:space="preserve">identified </w:t>
      </w:r>
      <w:r w:rsidRPr="00462500">
        <w:rPr>
          <w:rFonts w:asciiTheme="minorBidi" w:hAnsiTheme="minorBidi"/>
        </w:rPr>
        <w:t xml:space="preserve">underground workings including tunnels, </w:t>
      </w:r>
      <w:r w:rsidR="00CC0F51" w:rsidRPr="00462500">
        <w:rPr>
          <w:rFonts w:asciiTheme="minorBidi" w:hAnsiTheme="minorBidi"/>
        </w:rPr>
        <w:t>audits</w:t>
      </w:r>
      <w:r w:rsidRPr="00462500">
        <w:rPr>
          <w:rFonts w:asciiTheme="minorBidi" w:hAnsiTheme="minorBidi"/>
        </w:rPr>
        <w:t>, stopes, shafts</w:t>
      </w:r>
      <w:r w:rsidR="00E71148">
        <w:rPr>
          <w:rFonts w:asciiTheme="minorBidi" w:hAnsiTheme="minorBidi"/>
        </w:rPr>
        <w:t xml:space="preserve"> and other infrastructure</w:t>
      </w:r>
      <w:r w:rsidRPr="00462500">
        <w:rPr>
          <w:rFonts w:asciiTheme="minorBidi" w:hAnsiTheme="minorBidi"/>
        </w:rPr>
        <w:t>.</w:t>
      </w:r>
    </w:p>
    <w:p w14:paraId="3CF69550" w14:textId="57B938B0" w:rsidR="00E71148" w:rsidRDefault="00E71148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Visit problematic areas of the mine (as communicated by the Technical Services Manager) and provide recommendations and suggestions to rectify the said areas. </w:t>
      </w:r>
    </w:p>
    <w:p w14:paraId="53AA554F" w14:textId="26C733A3" w:rsidR="00F62196" w:rsidRPr="00462500" w:rsidRDefault="00E71148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Advise on the selection, monitoring and u</w:t>
      </w:r>
      <w:r w:rsidRPr="00462500">
        <w:rPr>
          <w:rFonts w:asciiTheme="minorBidi" w:hAnsiTheme="minorBidi"/>
        </w:rPr>
        <w:t xml:space="preserve">se </w:t>
      </w:r>
      <w:r>
        <w:rPr>
          <w:rFonts w:asciiTheme="minorBidi" w:hAnsiTheme="minorBidi"/>
        </w:rPr>
        <w:t xml:space="preserve">of </w:t>
      </w:r>
      <w:r w:rsidR="00F62196" w:rsidRPr="00462500">
        <w:rPr>
          <w:rFonts w:asciiTheme="minorBidi" w:hAnsiTheme="minorBidi"/>
        </w:rPr>
        <w:t xml:space="preserve">ground </w:t>
      </w:r>
      <w:r>
        <w:rPr>
          <w:rFonts w:asciiTheme="minorBidi" w:hAnsiTheme="minorBidi"/>
        </w:rPr>
        <w:t xml:space="preserve">and ground </w:t>
      </w:r>
      <w:r w:rsidR="00F62196" w:rsidRPr="00462500">
        <w:rPr>
          <w:rFonts w:asciiTheme="minorBidi" w:hAnsiTheme="minorBidi"/>
        </w:rPr>
        <w:t xml:space="preserve">support monitoring equipment </w:t>
      </w:r>
      <w:r>
        <w:rPr>
          <w:rFonts w:asciiTheme="minorBidi" w:hAnsiTheme="minorBidi"/>
        </w:rPr>
        <w:t xml:space="preserve">in order </w:t>
      </w:r>
      <w:r w:rsidR="00F62196" w:rsidRPr="00462500">
        <w:rPr>
          <w:rFonts w:asciiTheme="minorBidi" w:hAnsiTheme="minorBidi"/>
        </w:rPr>
        <w:t xml:space="preserve">to </w:t>
      </w:r>
      <w:r>
        <w:rPr>
          <w:rFonts w:asciiTheme="minorBidi" w:hAnsiTheme="minorBidi"/>
        </w:rPr>
        <w:t>monitor</w:t>
      </w:r>
      <w:r w:rsidRPr="00462500">
        <w:rPr>
          <w:rFonts w:asciiTheme="minorBidi" w:hAnsiTheme="minorBidi"/>
        </w:rPr>
        <w:t xml:space="preserve"> </w:t>
      </w:r>
      <w:r w:rsidR="00F62196" w:rsidRPr="00462500">
        <w:rPr>
          <w:rFonts w:asciiTheme="minorBidi" w:hAnsiTheme="minorBidi"/>
        </w:rPr>
        <w:t xml:space="preserve">the </w:t>
      </w:r>
      <w:r>
        <w:rPr>
          <w:rFonts w:asciiTheme="minorBidi" w:hAnsiTheme="minorBidi"/>
        </w:rPr>
        <w:t>performance</w:t>
      </w:r>
      <w:r w:rsidRPr="00462500">
        <w:rPr>
          <w:rFonts w:asciiTheme="minorBidi" w:hAnsiTheme="minorBidi"/>
        </w:rPr>
        <w:t xml:space="preserve"> </w:t>
      </w:r>
      <w:r w:rsidR="00F62196" w:rsidRPr="00462500">
        <w:rPr>
          <w:rFonts w:asciiTheme="minorBidi" w:hAnsiTheme="minorBidi"/>
        </w:rPr>
        <w:t xml:space="preserve">of </w:t>
      </w:r>
      <w:r>
        <w:rPr>
          <w:rFonts w:asciiTheme="minorBidi" w:hAnsiTheme="minorBidi"/>
        </w:rPr>
        <w:t xml:space="preserve">important natural support systems (pillars, slopes, etc.,) and </w:t>
      </w:r>
      <w:r w:rsidR="00F62196" w:rsidRPr="00462500">
        <w:rPr>
          <w:rFonts w:asciiTheme="minorBidi" w:hAnsiTheme="minorBidi"/>
        </w:rPr>
        <w:t>installed support systems (e.g., bolts, mesh, shotcrete).</w:t>
      </w:r>
    </w:p>
    <w:p w14:paraId="4897AAF0" w14:textId="4314C630" w:rsidR="00F62196" w:rsidRDefault="00E71148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Inspect</w:t>
      </w:r>
      <w:r w:rsidRPr="00462500">
        <w:rPr>
          <w:rFonts w:asciiTheme="minorBidi" w:hAnsiTheme="minorBidi"/>
        </w:rPr>
        <w:t xml:space="preserve"> </w:t>
      </w:r>
      <w:r w:rsidR="002577E5">
        <w:rPr>
          <w:rFonts w:asciiTheme="minorBidi" w:hAnsiTheme="minorBidi"/>
        </w:rPr>
        <w:t xml:space="preserve">excavations </w:t>
      </w:r>
      <w:r w:rsidR="00F62196" w:rsidRPr="00462500">
        <w:rPr>
          <w:rFonts w:asciiTheme="minorBidi" w:hAnsiTheme="minorBidi"/>
        </w:rPr>
        <w:t xml:space="preserve">for any signs of </w:t>
      </w:r>
      <w:r w:rsidR="002577E5">
        <w:rPr>
          <w:rFonts w:asciiTheme="minorBidi" w:hAnsiTheme="minorBidi"/>
        </w:rPr>
        <w:t xml:space="preserve">deterioration, </w:t>
      </w:r>
      <w:r w:rsidR="00F62196" w:rsidRPr="00462500">
        <w:rPr>
          <w:rFonts w:asciiTheme="minorBidi" w:hAnsiTheme="minorBidi"/>
        </w:rPr>
        <w:t>rockfall</w:t>
      </w:r>
      <w:r w:rsidR="002577E5">
        <w:rPr>
          <w:rFonts w:asciiTheme="minorBidi" w:hAnsiTheme="minorBidi"/>
        </w:rPr>
        <w:t>s</w:t>
      </w:r>
      <w:r w:rsidR="00F62196" w:rsidRPr="00462500">
        <w:rPr>
          <w:rFonts w:asciiTheme="minorBidi" w:hAnsiTheme="minorBidi"/>
        </w:rPr>
        <w:t>, convergence, or other ground movements</w:t>
      </w:r>
      <w:r w:rsidR="002577E5">
        <w:rPr>
          <w:rFonts w:asciiTheme="minorBidi" w:hAnsiTheme="minorBidi"/>
        </w:rPr>
        <w:t xml:space="preserve"> and determine the root causes in order to assist in preventing recurrences</w:t>
      </w:r>
      <w:r w:rsidR="00F62196" w:rsidRPr="00462500">
        <w:rPr>
          <w:rFonts w:asciiTheme="minorBidi" w:hAnsiTheme="minorBidi"/>
        </w:rPr>
        <w:t>.</w:t>
      </w:r>
    </w:p>
    <w:p w14:paraId="48593B82" w14:textId="4070E6CA" w:rsidR="002577E5" w:rsidRPr="00462500" w:rsidRDefault="002577E5" w:rsidP="00462500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lastRenderedPageBreak/>
        <w:t>Advise on any matters that may have a negative impact on geotechnical aspects of the mine (blasting, mining layouts, survey, etc.).</w:t>
      </w:r>
    </w:p>
    <w:p w14:paraId="7D85A0F6" w14:textId="77777777" w:rsidR="00F62196" w:rsidRPr="00F62196" w:rsidRDefault="00F62196" w:rsidP="00E967B9">
      <w:pPr>
        <w:jc w:val="both"/>
        <w:rPr>
          <w:rFonts w:asciiTheme="minorBidi" w:hAnsiTheme="minorBidi"/>
          <w:sz w:val="22"/>
          <w:szCs w:val="22"/>
        </w:rPr>
      </w:pPr>
    </w:p>
    <w:p w14:paraId="61BF3E59" w14:textId="59B371E3" w:rsidR="00E967B9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 xml:space="preserve">3. Instrumentation </w:t>
      </w:r>
      <w:r w:rsidR="002577E5">
        <w:rPr>
          <w:rFonts w:asciiTheme="minorBidi" w:hAnsiTheme="minorBidi"/>
          <w:b/>
          <w:bCs/>
          <w:sz w:val="22"/>
          <w:szCs w:val="22"/>
        </w:rPr>
        <w:t xml:space="preserve">and </w:t>
      </w:r>
      <w:r w:rsidRPr="0050775E">
        <w:rPr>
          <w:rFonts w:asciiTheme="minorBidi" w:hAnsiTheme="minorBidi"/>
          <w:b/>
          <w:bCs/>
          <w:sz w:val="22"/>
          <w:szCs w:val="22"/>
        </w:rPr>
        <w:t>Monitoring</w:t>
      </w:r>
      <w:r w:rsidR="0050775E" w:rsidRPr="0050775E">
        <w:rPr>
          <w:rFonts w:asciiTheme="minorBidi" w:hAnsiTheme="minorBidi"/>
          <w:b/>
          <w:bCs/>
          <w:sz w:val="22"/>
          <w:szCs w:val="22"/>
        </w:rPr>
        <w:t>:</w:t>
      </w:r>
    </w:p>
    <w:p w14:paraId="0D5051DC" w14:textId="0F03EE57" w:rsidR="00E967B9" w:rsidRPr="00E967B9" w:rsidRDefault="002577E5" w:rsidP="00601EC6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Where</w:t>
      </w:r>
      <w:r w:rsidR="00E967B9" w:rsidRPr="00E967B9">
        <w:rPr>
          <w:rFonts w:asciiTheme="minorBidi" w:hAnsiTheme="minorBidi"/>
          <w:sz w:val="22"/>
          <w:szCs w:val="22"/>
        </w:rPr>
        <w:t xml:space="preserve"> available</w:t>
      </w:r>
      <w:r w:rsidR="00E967B9">
        <w:rPr>
          <w:rFonts w:asciiTheme="minorBidi" w:hAnsiTheme="minorBidi"/>
          <w:sz w:val="22"/>
          <w:szCs w:val="22"/>
        </w:rPr>
        <w:t>:</w:t>
      </w:r>
    </w:p>
    <w:p w14:paraId="44939747" w14:textId="77777777" w:rsidR="002577E5" w:rsidRDefault="002577E5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Advise on the requirement, type, standards, specifications and procedures of monitoring and instrumentation.</w:t>
      </w:r>
    </w:p>
    <w:p w14:paraId="75A31808" w14:textId="41CD79A1" w:rsidR="00F62196" w:rsidRPr="00462500" w:rsidRDefault="002577E5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Assist with m</w:t>
      </w:r>
      <w:r w:rsidRPr="00462500">
        <w:rPr>
          <w:rFonts w:asciiTheme="minorBidi" w:hAnsiTheme="minorBidi"/>
        </w:rPr>
        <w:t>ainte</w:t>
      </w:r>
      <w:r>
        <w:rPr>
          <w:rFonts w:asciiTheme="minorBidi" w:hAnsiTheme="minorBidi"/>
        </w:rPr>
        <w:t>nance</w:t>
      </w:r>
      <w:r w:rsidRPr="00462500">
        <w:rPr>
          <w:rFonts w:asciiTheme="minorBidi" w:hAnsiTheme="minorBidi"/>
        </w:rPr>
        <w:t xml:space="preserve"> </w:t>
      </w:r>
      <w:r w:rsidR="00F62196" w:rsidRPr="00462500">
        <w:rPr>
          <w:rFonts w:asciiTheme="minorBidi" w:hAnsiTheme="minorBidi"/>
        </w:rPr>
        <w:t>and calibrat</w:t>
      </w:r>
      <w:r>
        <w:rPr>
          <w:rFonts w:asciiTheme="minorBidi" w:hAnsiTheme="minorBidi"/>
        </w:rPr>
        <w:t>ion</w:t>
      </w:r>
      <w:r w:rsidR="00F62196" w:rsidRPr="0046250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procedures for </w:t>
      </w:r>
      <w:r w:rsidR="00F62196" w:rsidRPr="00462500">
        <w:rPr>
          <w:rFonts w:asciiTheme="minorBidi" w:hAnsiTheme="minorBidi"/>
        </w:rPr>
        <w:t>all installed geotechnical instruments</w:t>
      </w:r>
      <w:r>
        <w:rPr>
          <w:rFonts w:asciiTheme="minorBidi" w:hAnsiTheme="minorBidi"/>
        </w:rPr>
        <w:t>.</w:t>
      </w:r>
    </w:p>
    <w:p w14:paraId="0CDDD874" w14:textId="02BFEA76" w:rsidR="00F62196" w:rsidRPr="00462500" w:rsidRDefault="002577E5" w:rsidP="00462500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Assist with interpretation and analyses of instrumentation readings and data retrieved from instruments. Where required, identify the root cause for the said </w:t>
      </w:r>
      <w:r w:rsidR="00CE731C">
        <w:rPr>
          <w:rFonts w:asciiTheme="minorBidi" w:hAnsiTheme="minorBidi"/>
        </w:rPr>
        <w:t xml:space="preserve">abnormal readings and assist with generating/altering designs to account for/accommodate the situation. </w:t>
      </w:r>
    </w:p>
    <w:p w14:paraId="7A1292D2" w14:textId="77777777" w:rsidR="00F62196" w:rsidRPr="00F62196" w:rsidRDefault="00F62196" w:rsidP="00F62196">
      <w:pPr>
        <w:rPr>
          <w:rFonts w:asciiTheme="minorBidi" w:hAnsiTheme="minorBidi"/>
          <w:sz w:val="22"/>
          <w:szCs w:val="22"/>
        </w:rPr>
      </w:pPr>
    </w:p>
    <w:p w14:paraId="1DCB86DD" w14:textId="03BA6ADB" w:rsidR="00E967B9" w:rsidRPr="000232C1" w:rsidRDefault="00F62196" w:rsidP="00601EC6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  <w:r w:rsidRPr="00E967B9">
        <w:rPr>
          <w:rFonts w:asciiTheme="minorBidi" w:hAnsiTheme="minorBidi"/>
          <w:b/>
          <w:bCs/>
          <w:sz w:val="22"/>
          <w:szCs w:val="22"/>
        </w:rPr>
        <w:t xml:space="preserve">4. </w:t>
      </w:r>
      <w:r w:rsidR="00CE731C">
        <w:rPr>
          <w:rFonts w:asciiTheme="minorBidi" w:hAnsiTheme="minorBidi"/>
          <w:b/>
          <w:bCs/>
          <w:sz w:val="22"/>
          <w:szCs w:val="22"/>
        </w:rPr>
        <w:t xml:space="preserve">Material Property and </w:t>
      </w:r>
      <w:r w:rsidRPr="00E967B9">
        <w:rPr>
          <w:rFonts w:asciiTheme="minorBidi" w:hAnsiTheme="minorBidi"/>
          <w:b/>
          <w:bCs/>
          <w:sz w:val="22"/>
          <w:szCs w:val="22"/>
        </w:rPr>
        <w:t>Rock Mass Characterization:</w:t>
      </w:r>
    </w:p>
    <w:p w14:paraId="69A038A1" w14:textId="3DCBF8D1" w:rsidR="00CE731C" w:rsidRDefault="00CE731C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0232C1">
        <w:rPr>
          <w:rFonts w:asciiTheme="minorBidi" w:hAnsiTheme="minorBidi"/>
        </w:rPr>
        <w:t xml:space="preserve">Assist with establishing a material property and rock mass characterization </w:t>
      </w:r>
      <w:r>
        <w:rPr>
          <w:rFonts w:asciiTheme="minorBidi" w:hAnsiTheme="minorBidi"/>
        </w:rPr>
        <w:t>program and database</w:t>
      </w:r>
      <w:r w:rsidRPr="000232C1">
        <w:rPr>
          <w:rFonts w:asciiTheme="minorBidi" w:hAnsiTheme="minorBidi"/>
        </w:rPr>
        <w:t>.</w:t>
      </w:r>
    </w:p>
    <w:p w14:paraId="493B18EE" w14:textId="485416A8" w:rsidR="00CE731C" w:rsidRDefault="00CE731C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Based on the planned mining, assist with establishing the position, length, inclination etc., of proposed dedicated geotechnical boreholes in order to obtain geotechnical data. </w:t>
      </w:r>
    </w:p>
    <w:p w14:paraId="51F04096" w14:textId="16ED4DA6" w:rsidR="00CE731C" w:rsidRPr="00CE731C" w:rsidRDefault="00CE731C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Advise on the required testing to be conducted in order to improve confidence in mine designs. </w:t>
      </w:r>
    </w:p>
    <w:p w14:paraId="79F5C738" w14:textId="7D149D88" w:rsidR="00F62196" w:rsidRPr="00462500" w:rsidRDefault="00F62196" w:rsidP="00601EC6">
      <w:pPr>
        <w:pStyle w:val="ListParagraph"/>
        <w:numPr>
          <w:ilvl w:val="0"/>
          <w:numId w:val="73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Interpret </w:t>
      </w:r>
      <w:r w:rsidR="00CE731C">
        <w:rPr>
          <w:rFonts w:asciiTheme="minorBidi" w:hAnsiTheme="minorBidi"/>
        </w:rPr>
        <w:t xml:space="preserve">identified </w:t>
      </w:r>
      <w:r w:rsidRPr="00462500">
        <w:rPr>
          <w:rFonts w:asciiTheme="minorBidi" w:hAnsiTheme="minorBidi"/>
        </w:rPr>
        <w:t xml:space="preserve">geological structures and their </w:t>
      </w:r>
      <w:r w:rsidR="00CE731C">
        <w:rPr>
          <w:rFonts w:asciiTheme="minorBidi" w:hAnsiTheme="minorBidi"/>
        </w:rPr>
        <w:t>impact</w:t>
      </w:r>
      <w:r w:rsidR="00CE731C" w:rsidRPr="00462500">
        <w:rPr>
          <w:rFonts w:asciiTheme="minorBidi" w:hAnsiTheme="minorBidi"/>
        </w:rPr>
        <w:t xml:space="preserve"> </w:t>
      </w:r>
      <w:r w:rsidRPr="00462500">
        <w:rPr>
          <w:rFonts w:asciiTheme="minorBidi" w:hAnsiTheme="minorBidi"/>
        </w:rPr>
        <w:t>on rock mass behavior</w:t>
      </w:r>
      <w:r w:rsidR="00CE731C">
        <w:rPr>
          <w:rFonts w:asciiTheme="minorBidi" w:hAnsiTheme="minorBidi"/>
        </w:rPr>
        <w:t xml:space="preserve"> and their subsequent effect on the mine design</w:t>
      </w:r>
      <w:r w:rsidRPr="00462500">
        <w:rPr>
          <w:rFonts w:asciiTheme="minorBidi" w:hAnsiTheme="minorBidi"/>
        </w:rPr>
        <w:t>.</w:t>
      </w:r>
    </w:p>
    <w:p w14:paraId="64E8B95C" w14:textId="77777777" w:rsidR="00F62196" w:rsidRPr="00F62196" w:rsidRDefault="00F62196" w:rsidP="00F62196">
      <w:pPr>
        <w:rPr>
          <w:rFonts w:asciiTheme="minorBidi" w:hAnsiTheme="minorBidi"/>
          <w:sz w:val="22"/>
          <w:szCs w:val="22"/>
        </w:rPr>
      </w:pPr>
    </w:p>
    <w:p w14:paraId="207214F8" w14:textId="77777777" w:rsidR="00F62196" w:rsidRPr="00F62196" w:rsidRDefault="00F62196" w:rsidP="00F62196">
      <w:pPr>
        <w:rPr>
          <w:rFonts w:asciiTheme="minorBidi" w:hAnsiTheme="minorBidi"/>
          <w:sz w:val="22"/>
          <w:szCs w:val="22"/>
        </w:rPr>
      </w:pPr>
    </w:p>
    <w:p w14:paraId="539B30DB" w14:textId="19E05C52" w:rsidR="00F62196" w:rsidRPr="001572CC" w:rsidRDefault="00CE731C" w:rsidP="00601EC6">
      <w:pPr>
        <w:spacing w:before="120" w:after="120" w:line="360" w:lineRule="auto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>5</w:t>
      </w:r>
      <w:r w:rsidR="00F62196" w:rsidRPr="001572CC">
        <w:rPr>
          <w:rFonts w:asciiTheme="minorBidi" w:hAnsiTheme="minorBidi"/>
          <w:b/>
          <w:bCs/>
          <w:sz w:val="22"/>
          <w:szCs w:val="22"/>
        </w:rPr>
        <w:t>. Reporting and Documentation:</w:t>
      </w:r>
    </w:p>
    <w:p w14:paraId="03AE1555" w14:textId="61F3CA5E" w:rsidR="00F62196" w:rsidRPr="00462500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Prepare quarterly geotechnical reports summarizing findings, observations, and </w:t>
      </w:r>
      <w:r w:rsidR="000B2AF6" w:rsidRPr="00462500">
        <w:rPr>
          <w:rFonts w:asciiTheme="minorBidi" w:hAnsiTheme="minorBidi"/>
        </w:rPr>
        <w:t xml:space="preserve">            </w:t>
      </w:r>
      <w:r w:rsidRPr="00462500">
        <w:rPr>
          <w:rFonts w:asciiTheme="minorBidi" w:hAnsiTheme="minorBidi"/>
        </w:rPr>
        <w:t>recommendations.</w:t>
      </w:r>
      <w:r w:rsidR="00CE731C">
        <w:rPr>
          <w:rFonts w:asciiTheme="minorBidi" w:hAnsiTheme="minorBidi"/>
        </w:rPr>
        <w:t xml:space="preserve"> In addition to this report, prepare a presentation for feedback to Senior Mine Management on the main findings and recommendations. </w:t>
      </w:r>
    </w:p>
    <w:p w14:paraId="4E94DCD1" w14:textId="3DFEE5E7" w:rsidR="00F62196" w:rsidRPr="00462500" w:rsidRDefault="00F62196" w:rsidP="00462500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 xml:space="preserve">Present reports to relevant stakeholders and participate in discussions regarding mitigation </w:t>
      </w:r>
      <w:r w:rsidRPr="00462500">
        <w:rPr>
          <w:rFonts w:asciiTheme="minorBidi" w:hAnsiTheme="minorBidi"/>
        </w:rPr>
        <w:lastRenderedPageBreak/>
        <w:t>strategies and action plans.</w:t>
      </w:r>
    </w:p>
    <w:p w14:paraId="3FE8142B" w14:textId="77777777" w:rsidR="00F62196" w:rsidRPr="00F62196" w:rsidRDefault="00F62196" w:rsidP="00462500">
      <w:pPr>
        <w:jc w:val="both"/>
        <w:rPr>
          <w:rFonts w:asciiTheme="minorBidi" w:hAnsiTheme="minorBidi"/>
          <w:sz w:val="22"/>
          <w:szCs w:val="22"/>
        </w:rPr>
      </w:pPr>
    </w:p>
    <w:p w14:paraId="455A9215" w14:textId="45ACDAC2" w:rsidR="00F62196" w:rsidRPr="000B2AF6" w:rsidRDefault="00CE731C" w:rsidP="00462500">
      <w:pPr>
        <w:jc w:val="both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>6</w:t>
      </w:r>
      <w:r w:rsidR="00F62196" w:rsidRPr="000B2AF6">
        <w:rPr>
          <w:rFonts w:asciiTheme="minorBidi" w:hAnsiTheme="minorBidi"/>
          <w:b/>
          <w:bCs/>
          <w:sz w:val="22"/>
          <w:szCs w:val="22"/>
        </w:rPr>
        <w:t>. Training and Collaboration:</w:t>
      </w:r>
    </w:p>
    <w:p w14:paraId="3EA30F03" w14:textId="30A3FF44" w:rsidR="00F62196" w:rsidRPr="00462500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Provide training sessions to mine personnel on geotechnical awareness, hazard recognition, and response protocols</w:t>
      </w:r>
      <w:r w:rsidR="00CE731C">
        <w:rPr>
          <w:rFonts w:asciiTheme="minorBidi" w:hAnsiTheme="minorBidi"/>
        </w:rPr>
        <w:t xml:space="preserve"> as and when required during the quarterly visits</w:t>
      </w:r>
      <w:r w:rsidRPr="00462500">
        <w:rPr>
          <w:rFonts w:asciiTheme="minorBidi" w:hAnsiTheme="minorBidi"/>
        </w:rPr>
        <w:t>.</w:t>
      </w:r>
    </w:p>
    <w:p w14:paraId="1083C8B3" w14:textId="3127D855" w:rsidR="00F62196" w:rsidRPr="00462500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462500">
        <w:rPr>
          <w:rFonts w:asciiTheme="minorBidi" w:hAnsiTheme="minorBidi"/>
        </w:rPr>
        <w:t>Foster collaboration with external geotechnical experts and regulatory agencies to stay updated on best practices and regulatory requirements.</w:t>
      </w:r>
    </w:p>
    <w:p w14:paraId="121B9FB6" w14:textId="77777777" w:rsidR="000B2AF6" w:rsidRDefault="000B2AF6" w:rsidP="00462500">
      <w:pPr>
        <w:jc w:val="both"/>
        <w:rPr>
          <w:rFonts w:asciiTheme="minorBidi" w:hAnsiTheme="minorBidi"/>
          <w:sz w:val="22"/>
          <w:szCs w:val="22"/>
        </w:rPr>
      </w:pPr>
    </w:p>
    <w:p w14:paraId="3355F524" w14:textId="4FBB27B2" w:rsidR="00CE731C" w:rsidRPr="0050775E" w:rsidRDefault="00CE731C" w:rsidP="00CE731C">
      <w:pPr>
        <w:jc w:val="both"/>
        <w:rPr>
          <w:rFonts w:asciiTheme="minorBidi" w:hAnsiTheme="minorBidi"/>
          <w:b/>
          <w:bCs/>
          <w:sz w:val="22"/>
          <w:szCs w:val="22"/>
        </w:rPr>
      </w:pPr>
      <w:r>
        <w:rPr>
          <w:rFonts w:asciiTheme="minorBidi" w:hAnsiTheme="minorBidi"/>
          <w:b/>
          <w:bCs/>
          <w:sz w:val="22"/>
          <w:szCs w:val="22"/>
        </w:rPr>
        <w:t xml:space="preserve">Off-Site Quarterly </w:t>
      </w:r>
      <w:r w:rsidRPr="0050775E">
        <w:rPr>
          <w:rFonts w:asciiTheme="minorBidi" w:hAnsiTheme="minorBidi"/>
          <w:b/>
          <w:bCs/>
          <w:sz w:val="22"/>
          <w:szCs w:val="22"/>
        </w:rPr>
        <w:t>Tasks:</w:t>
      </w:r>
    </w:p>
    <w:p w14:paraId="03AA2E2A" w14:textId="77777777" w:rsidR="00CE731C" w:rsidRPr="00F62196" w:rsidRDefault="00CE731C" w:rsidP="00CE731C">
      <w:pPr>
        <w:jc w:val="both"/>
        <w:rPr>
          <w:rFonts w:asciiTheme="minorBidi" w:hAnsiTheme="minorBidi"/>
          <w:sz w:val="22"/>
          <w:szCs w:val="22"/>
        </w:rPr>
      </w:pPr>
    </w:p>
    <w:p w14:paraId="32B9AAB2" w14:textId="4419B65B" w:rsidR="00CE731C" w:rsidRPr="0050775E" w:rsidRDefault="00CE731C" w:rsidP="00CE731C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50775E">
        <w:rPr>
          <w:rFonts w:asciiTheme="minorBidi" w:hAnsiTheme="minorBidi"/>
          <w:b/>
          <w:bCs/>
          <w:sz w:val="22"/>
          <w:szCs w:val="22"/>
        </w:rPr>
        <w:t xml:space="preserve">1. </w:t>
      </w:r>
      <w:r>
        <w:rPr>
          <w:rFonts w:asciiTheme="minorBidi" w:hAnsiTheme="minorBidi"/>
          <w:b/>
          <w:bCs/>
          <w:sz w:val="22"/>
          <w:szCs w:val="22"/>
        </w:rPr>
        <w:t>General</w:t>
      </w:r>
      <w:r w:rsidRPr="0050775E">
        <w:rPr>
          <w:rFonts w:asciiTheme="minorBidi" w:hAnsiTheme="minorBidi"/>
          <w:b/>
          <w:bCs/>
          <w:sz w:val="22"/>
          <w:szCs w:val="22"/>
        </w:rPr>
        <w:t>:</w:t>
      </w:r>
    </w:p>
    <w:p w14:paraId="17D6334D" w14:textId="14AEB599" w:rsidR="00CE731C" w:rsidRDefault="00CE731C" w:rsidP="00CE731C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 xml:space="preserve">Frequently make contact with mine management in order to follow up on matters identified during the site visit. </w:t>
      </w:r>
    </w:p>
    <w:p w14:paraId="7480A844" w14:textId="7808D910" w:rsidR="00CE731C" w:rsidRDefault="00CE731C" w:rsidP="00CE731C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When required (and not exceeding 1 day per month</w:t>
      </w:r>
      <w:r w:rsidR="00C91292">
        <w:rPr>
          <w:rFonts w:asciiTheme="minorBidi" w:hAnsiTheme="minorBidi"/>
        </w:rPr>
        <w:t xml:space="preserve"> of a Senior Geotechnical Engineer</w:t>
      </w:r>
      <w:r>
        <w:rPr>
          <w:rFonts w:asciiTheme="minorBidi" w:hAnsiTheme="minorBidi"/>
        </w:rPr>
        <w:t xml:space="preserve">), collaborate with Senior Management through online strategic and </w:t>
      </w:r>
      <w:r w:rsidR="00C91292">
        <w:rPr>
          <w:rFonts w:asciiTheme="minorBidi" w:hAnsiTheme="minorBidi"/>
        </w:rPr>
        <w:t xml:space="preserve">important operational geotechnical meetings. </w:t>
      </w:r>
    </w:p>
    <w:p w14:paraId="75DD3782" w14:textId="240C9427" w:rsidR="00C91292" w:rsidRPr="00462500" w:rsidRDefault="00C91292" w:rsidP="00CE731C">
      <w:pPr>
        <w:pStyle w:val="ListParagraph"/>
        <w:numPr>
          <w:ilvl w:val="0"/>
          <w:numId w:val="71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On an ad-hoc basis, conduct verification of proposed layouts, changes to layouts, new designs, etc., (provision to be made for a maximum of 2 days per month of a Senior Geotechnical Engineer of ad-hoc geotechnical work).</w:t>
      </w:r>
    </w:p>
    <w:p w14:paraId="18605E2D" w14:textId="77777777" w:rsidR="00CE731C" w:rsidRDefault="00CE731C" w:rsidP="00462500">
      <w:pPr>
        <w:jc w:val="both"/>
        <w:rPr>
          <w:rFonts w:asciiTheme="minorBidi" w:hAnsiTheme="minorBidi"/>
          <w:sz w:val="22"/>
          <w:szCs w:val="22"/>
        </w:rPr>
      </w:pPr>
    </w:p>
    <w:p w14:paraId="56085F1E" w14:textId="77777777" w:rsidR="00751F6F" w:rsidRDefault="00751F6F" w:rsidP="00462500">
      <w:pPr>
        <w:jc w:val="both"/>
        <w:rPr>
          <w:rFonts w:asciiTheme="minorBidi" w:hAnsiTheme="minorBidi"/>
          <w:sz w:val="22"/>
          <w:szCs w:val="22"/>
        </w:rPr>
      </w:pPr>
    </w:p>
    <w:p w14:paraId="21E214D0" w14:textId="77777777" w:rsidR="00751F6F" w:rsidRPr="00F62196" w:rsidRDefault="00751F6F" w:rsidP="00462500">
      <w:pPr>
        <w:jc w:val="both"/>
        <w:rPr>
          <w:rFonts w:asciiTheme="minorBidi" w:hAnsiTheme="minorBidi"/>
          <w:sz w:val="22"/>
          <w:szCs w:val="22"/>
        </w:rPr>
      </w:pPr>
    </w:p>
    <w:p w14:paraId="50B959F3" w14:textId="5600C3C4" w:rsidR="00F62196" w:rsidRPr="000B2AF6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0B2AF6">
        <w:rPr>
          <w:rFonts w:asciiTheme="minorBidi" w:hAnsiTheme="minorBidi"/>
          <w:b/>
          <w:bCs/>
          <w:sz w:val="22"/>
          <w:szCs w:val="22"/>
        </w:rPr>
        <w:t>Deliverables:</w:t>
      </w:r>
    </w:p>
    <w:p w14:paraId="71BC92F8" w14:textId="76F6B0F4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Quarterly geotechnical reports</w:t>
      </w:r>
      <w:r w:rsidR="00C91292">
        <w:rPr>
          <w:rFonts w:asciiTheme="minorBidi" w:hAnsiTheme="minorBidi"/>
        </w:rPr>
        <w:t xml:space="preserve"> and formal PowerPoint presentations with concise conclusions and recommendations.</w:t>
      </w:r>
    </w:p>
    <w:p w14:paraId="6A5F302C" w14:textId="318824F4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Updated geotechnical databases and monitoring records</w:t>
      </w:r>
      <w:r w:rsidR="00C91292">
        <w:rPr>
          <w:rFonts w:asciiTheme="minorBidi" w:hAnsiTheme="minorBidi"/>
        </w:rPr>
        <w:t xml:space="preserve"> and interpretations thereof. </w:t>
      </w:r>
    </w:p>
    <w:p w14:paraId="60C80064" w14:textId="13511B8C" w:rsidR="00F62196" w:rsidRPr="00601EC6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>Training material and documentation</w:t>
      </w:r>
      <w:r w:rsidR="00C91292">
        <w:rPr>
          <w:rFonts w:asciiTheme="minorBidi" w:hAnsiTheme="minorBidi"/>
        </w:rPr>
        <w:t xml:space="preserve"> along with templates for standards and procedures where these are available. </w:t>
      </w:r>
    </w:p>
    <w:p w14:paraId="73C3F88E" w14:textId="77777777" w:rsidR="00F62196" w:rsidRDefault="00F62196" w:rsidP="00462500">
      <w:pPr>
        <w:jc w:val="both"/>
        <w:rPr>
          <w:rFonts w:asciiTheme="minorBidi" w:hAnsiTheme="minorBidi"/>
          <w:sz w:val="22"/>
          <w:szCs w:val="22"/>
        </w:rPr>
      </w:pPr>
    </w:p>
    <w:p w14:paraId="30DD7DDF" w14:textId="77777777" w:rsidR="00C91292" w:rsidRPr="00F62196" w:rsidRDefault="00C91292" w:rsidP="00462500">
      <w:pPr>
        <w:jc w:val="both"/>
        <w:rPr>
          <w:rFonts w:asciiTheme="minorBidi" w:hAnsiTheme="minorBidi"/>
          <w:sz w:val="22"/>
          <w:szCs w:val="22"/>
        </w:rPr>
      </w:pPr>
    </w:p>
    <w:p w14:paraId="402365EF" w14:textId="370AB559" w:rsidR="00F62196" w:rsidRPr="000B2AF6" w:rsidRDefault="00F62196" w:rsidP="00601EC6">
      <w:pPr>
        <w:spacing w:before="120" w:after="120" w:line="360" w:lineRule="auto"/>
        <w:jc w:val="both"/>
        <w:rPr>
          <w:rFonts w:asciiTheme="minorBidi" w:hAnsiTheme="minorBidi"/>
          <w:b/>
          <w:bCs/>
          <w:sz w:val="22"/>
          <w:szCs w:val="22"/>
        </w:rPr>
      </w:pPr>
      <w:r w:rsidRPr="000B2AF6">
        <w:rPr>
          <w:rFonts w:asciiTheme="minorBidi" w:hAnsiTheme="minorBidi"/>
          <w:b/>
          <w:bCs/>
          <w:sz w:val="22"/>
          <w:szCs w:val="22"/>
        </w:rPr>
        <w:lastRenderedPageBreak/>
        <w:t>Schedule</w:t>
      </w:r>
      <w:r w:rsidR="000B2AF6" w:rsidRPr="000B2AF6">
        <w:rPr>
          <w:rFonts w:asciiTheme="minorBidi" w:hAnsiTheme="minorBidi"/>
          <w:b/>
          <w:bCs/>
          <w:sz w:val="22"/>
          <w:szCs w:val="22"/>
        </w:rPr>
        <w:t>:</w:t>
      </w:r>
    </w:p>
    <w:p w14:paraId="1FFE6788" w14:textId="299A7FE2" w:rsidR="00B95FAD" w:rsidRDefault="00F62196" w:rsidP="00601EC6">
      <w:pPr>
        <w:pStyle w:val="ListParagraph"/>
        <w:numPr>
          <w:ilvl w:val="0"/>
          <w:numId w:val="68"/>
        </w:numPr>
        <w:spacing w:before="120" w:after="120" w:line="360" w:lineRule="auto"/>
        <w:ind w:left="567" w:hanging="425"/>
        <w:jc w:val="both"/>
        <w:rPr>
          <w:rFonts w:asciiTheme="minorBidi" w:hAnsiTheme="minorBidi"/>
        </w:rPr>
      </w:pPr>
      <w:r w:rsidRPr="00601EC6">
        <w:rPr>
          <w:rFonts w:asciiTheme="minorBidi" w:hAnsiTheme="minorBidi"/>
        </w:rPr>
        <w:t xml:space="preserve">Quarterly </w:t>
      </w:r>
      <w:r w:rsidR="00C91292">
        <w:rPr>
          <w:rFonts w:asciiTheme="minorBidi" w:hAnsiTheme="minorBidi"/>
        </w:rPr>
        <w:t>geotechnical inspection</w:t>
      </w:r>
      <w:r w:rsidR="00C91292" w:rsidRPr="00601EC6">
        <w:rPr>
          <w:rFonts w:asciiTheme="minorBidi" w:hAnsiTheme="minorBidi"/>
        </w:rPr>
        <w:t xml:space="preserve"> </w:t>
      </w:r>
      <w:r w:rsidRPr="00601EC6">
        <w:rPr>
          <w:rFonts w:asciiTheme="minorBidi" w:hAnsiTheme="minorBidi"/>
        </w:rPr>
        <w:t xml:space="preserve">visits, with specific dates and durations </w:t>
      </w:r>
      <w:r w:rsidR="00C91292">
        <w:rPr>
          <w:rFonts w:asciiTheme="minorBidi" w:hAnsiTheme="minorBidi"/>
        </w:rPr>
        <w:t xml:space="preserve">as agreed on and </w:t>
      </w:r>
      <w:r w:rsidRPr="00601EC6">
        <w:rPr>
          <w:rFonts w:asciiTheme="minorBidi" w:hAnsiTheme="minorBidi"/>
        </w:rPr>
        <w:t>outlined in the contract</w:t>
      </w:r>
      <w:r w:rsidR="00B95FAD">
        <w:rPr>
          <w:rFonts w:asciiTheme="minorBidi" w:hAnsiTheme="minorBidi"/>
        </w:rPr>
        <w:t>:</w:t>
      </w:r>
    </w:p>
    <w:p w14:paraId="290A4F87" w14:textId="2728D985" w:rsidR="00F62196" w:rsidRDefault="00B95FAD" w:rsidP="00B95FAD">
      <w:pPr>
        <w:pStyle w:val="ListParagraph"/>
        <w:numPr>
          <w:ilvl w:val="1"/>
          <w:numId w:val="68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Quarterly visits: One visit every three months not exceeding 7-days in total (including two days travelling)</w:t>
      </w:r>
    </w:p>
    <w:p w14:paraId="60DD2DB2" w14:textId="0E41A0C2" w:rsidR="00B95FAD" w:rsidRDefault="003545AF" w:rsidP="00B95FAD">
      <w:pPr>
        <w:pStyle w:val="ListParagraph"/>
        <w:numPr>
          <w:ilvl w:val="1"/>
          <w:numId w:val="68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Off-Site assistance (meeting and collaboration): One day of a Senior Consulting Geotechnical Engineer per month.</w:t>
      </w:r>
    </w:p>
    <w:p w14:paraId="2B2BD904" w14:textId="779337A7" w:rsidR="003545AF" w:rsidRPr="00601EC6" w:rsidRDefault="003545AF" w:rsidP="000232C1">
      <w:pPr>
        <w:pStyle w:val="ListParagraph"/>
        <w:numPr>
          <w:ilvl w:val="1"/>
          <w:numId w:val="68"/>
        </w:numPr>
        <w:spacing w:before="120" w:after="120" w:line="360" w:lineRule="auto"/>
        <w:jc w:val="both"/>
        <w:rPr>
          <w:rFonts w:asciiTheme="minorBidi" w:hAnsiTheme="minorBidi"/>
        </w:rPr>
      </w:pPr>
      <w:r>
        <w:rPr>
          <w:rFonts w:asciiTheme="minorBidi" w:hAnsiTheme="minorBidi"/>
        </w:rPr>
        <w:t>Off-Site assistance (ad-hoc geotechnical analyses): Two days of a Senior Consulting Geotechnical Engineer per month.</w:t>
      </w:r>
    </w:p>
    <w:p w14:paraId="0B99AF62" w14:textId="77777777" w:rsidR="00F62196" w:rsidRPr="00F62196" w:rsidRDefault="00F62196" w:rsidP="00462500">
      <w:pPr>
        <w:spacing w:before="120" w:after="120" w:line="360" w:lineRule="auto"/>
        <w:jc w:val="both"/>
        <w:rPr>
          <w:rFonts w:asciiTheme="minorBidi" w:hAnsiTheme="minorBidi"/>
          <w:sz w:val="22"/>
          <w:szCs w:val="22"/>
        </w:rPr>
      </w:pPr>
    </w:p>
    <w:p w14:paraId="4C8082D3" w14:textId="77777777" w:rsidR="00F62196" w:rsidRDefault="00F62196" w:rsidP="00F62196"/>
    <w:p w14:paraId="04366F18" w14:textId="77777777" w:rsidR="00F62196" w:rsidRDefault="00F62196" w:rsidP="00F62196"/>
    <w:sectPr w:rsidR="00F62196" w:rsidSect="00230EF8">
      <w:headerReference w:type="default" r:id="rId8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AC7D" w14:textId="77777777" w:rsidR="00230EF8" w:rsidRDefault="00230EF8" w:rsidP="000540FD">
      <w:r>
        <w:separator/>
      </w:r>
    </w:p>
  </w:endnote>
  <w:endnote w:type="continuationSeparator" w:id="0">
    <w:p w14:paraId="1D920C18" w14:textId="77777777" w:rsidR="00230EF8" w:rsidRDefault="00230EF8" w:rsidP="00054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C0E8D" w14:textId="77777777" w:rsidR="00230EF8" w:rsidRDefault="00230EF8" w:rsidP="000540FD">
      <w:r>
        <w:separator/>
      </w:r>
    </w:p>
  </w:footnote>
  <w:footnote w:type="continuationSeparator" w:id="0">
    <w:p w14:paraId="629D52E5" w14:textId="77777777" w:rsidR="00230EF8" w:rsidRDefault="00230EF8" w:rsidP="00054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5D5B9" w14:textId="716B92A5" w:rsidR="000540FD" w:rsidRDefault="006E5B9B" w:rsidP="006E5B9B">
    <w:pPr>
      <w:pStyle w:val="Header"/>
      <w:tabs>
        <w:tab w:val="clear" w:pos="4680"/>
        <w:tab w:val="clear" w:pos="9360"/>
        <w:tab w:val="left" w:pos="5738"/>
      </w:tabs>
      <w:jc w:val="center"/>
    </w:pPr>
    <w:r w:rsidRPr="000540FD">
      <w:rPr>
        <w:noProof/>
      </w:rPr>
      <w:drawing>
        <wp:inline distT="0" distB="0" distL="0" distR="0" wp14:anchorId="7E95DE8A" wp14:editId="7971AB75">
          <wp:extent cx="1828800" cy="1088136"/>
          <wp:effectExtent l="0" t="0" r="0" b="0"/>
          <wp:docPr id="273575008" name="Picture 273575008" descr="A logo with a triangle in the cen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a triangle in the center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1088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7815"/>
    <w:multiLevelType w:val="hybridMultilevel"/>
    <w:tmpl w:val="DBF015D2"/>
    <w:lvl w:ilvl="0" w:tplc="0914BA0C">
      <w:start w:val="5"/>
      <w:numFmt w:val="bullet"/>
      <w:lvlText w:val="-"/>
      <w:lvlJc w:val="left"/>
      <w:pPr>
        <w:ind w:left="79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008C24F7"/>
    <w:multiLevelType w:val="hybridMultilevel"/>
    <w:tmpl w:val="BE7C0ACE"/>
    <w:lvl w:ilvl="0" w:tplc="E3943C14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2" w15:restartNumberingAfterBreak="0">
    <w:nsid w:val="00E15FF8"/>
    <w:multiLevelType w:val="multilevel"/>
    <w:tmpl w:val="26B43ADA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03AE4CFD"/>
    <w:multiLevelType w:val="hybridMultilevel"/>
    <w:tmpl w:val="8B606038"/>
    <w:lvl w:ilvl="0" w:tplc="968882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F569DD"/>
    <w:multiLevelType w:val="hybridMultilevel"/>
    <w:tmpl w:val="0918491C"/>
    <w:lvl w:ilvl="0" w:tplc="7BA4D596">
      <w:start w:val="5"/>
      <w:numFmt w:val="bullet"/>
      <w:lvlText w:val="-"/>
      <w:lvlJc w:val="left"/>
      <w:pPr>
        <w:ind w:left="778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5" w15:restartNumberingAfterBreak="0">
    <w:nsid w:val="06CC7C04"/>
    <w:multiLevelType w:val="hybridMultilevel"/>
    <w:tmpl w:val="57908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B0AD2"/>
    <w:multiLevelType w:val="hybridMultilevel"/>
    <w:tmpl w:val="85965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B559E2"/>
    <w:multiLevelType w:val="multilevel"/>
    <w:tmpl w:val="26B43ADA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0EB44B3D"/>
    <w:multiLevelType w:val="hybridMultilevel"/>
    <w:tmpl w:val="6FE40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3F11B1"/>
    <w:multiLevelType w:val="hybridMultilevel"/>
    <w:tmpl w:val="B3E048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FFA12C3"/>
    <w:multiLevelType w:val="multilevel"/>
    <w:tmpl w:val="07F46086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28" w:hanging="317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2"/>
        <w:sz w:val="21"/>
        <w:szCs w:val="21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11" w15:restartNumberingAfterBreak="0">
    <w:nsid w:val="127F5746"/>
    <w:multiLevelType w:val="hybridMultilevel"/>
    <w:tmpl w:val="D996CB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3EF655A"/>
    <w:multiLevelType w:val="hybridMultilevel"/>
    <w:tmpl w:val="E52EA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380175"/>
    <w:multiLevelType w:val="hybridMultilevel"/>
    <w:tmpl w:val="578289A6"/>
    <w:lvl w:ilvl="0" w:tplc="3B9EA5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00457D"/>
    <w:multiLevelType w:val="hybridMultilevel"/>
    <w:tmpl w:val="9A320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940F70">
      <w:start w:val="3"/>
      <w:numFmt w:val="lowerRoman"/>
      <w:lvlText w:val="%2."/>
      <w:lvlJc w:val="left"/>
      <w:pPr>
        <w:ind w:left="108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36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45510"/>
    <w:multiLevelType w:val="hybridMultilevel"/>
    <w:tmpl w:val="9A6ED6C6"/>
    <w:lvl w:ilvl="0" w:tplc="7DACB2E6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A7477F7"/>
    <w:multiLevelType w:val="multilevel"/>
    <w:tmpl w:val="26B43ADA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17" w15:restartNumberingAfterBreak="0">
    <w:nsid w:val="24AC0D42"/>
    <w:multiLevelType w:val="hybridMultilevel"/>
    <w:tmpl w:val="72F22806"/>
    <w:lvl w:ilvl="0" w:tplc="7BA4D596">
      <w:start w:val="5"/>
      <w:numFmt w:val="bullet"/>
      <w:lvlText w:val="-"/>
      <w:lvlJc w:val="left"/>
      <w:pPr>
        <w:ind w:left="58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8" w15:restartNumberingAfterBreak="0">
    <w:nsid w:val="24C54E27"/>
    <w:multiLevelType w:val="hybridMultilevel"/>
    <w:tmpl w:val="0304033E"/>
    <w:lvl w:ilvl="0" w:tplc="968882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D37DBB"/>
    <w:multiLevelType w:val="hybridMultilevel"/>
    <w:tmpl w:val="88801008"/>
    <w:lvl w:ilvl="0" w:tplc="04090005">
      <w:start w:val="1"/>
      <w:numFmt w:val="bullet"/>
      <w:lvlText w:val=""/>
      <w:lvlJc w:val="left"/>
      <w:pPr>
        <w:ind w:left="-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20" w15:restartNumberingAfterBreak="0">
    <w:nsid w:val="252255A7"/>
    <w:multiLevelType w:val="hybridMultilevel"/>
    <w:tmpl w:val="65E09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571C80"/>
    <w:multiLevelType w:val="hybridMultilevel"/>
    <w:tmpl w:val="C4EC4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9342C"/>
    <w:multiLevelType w:val="hybridMultilevel"/>
    <w:tmpl w:val="5290D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9A240A"/>
    <w:multiLevelType w:val="hybridMultilevel"/>
    <w:tmpl w:val="20B28E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F144FA8"/>
    <w:multiLevelType w:val="hybridMultilevel"/>
    <w:tmpl w:val="11F6743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D844E4">
      <w:start w:val="1"/>
      <w:numFmt w:val="bullet"/>
      <w:lvlText w:val="•"/>
      <w:lvlJc w:val="left"/>
      <w:pPr>
        <w:ind w:left="45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5944FE"/>
    <w:multiLevelType w:val="hybridMultilevel"/>
    <w:tmpl w:val="DA4881EC"/>
    <w:lvl w:ilvl="0" w:tplc="E3943C14">
      <w:numFmt w:val="bullet"/>
      <w:lvlText w:val="-"/>
      <w:lvlJc w:val="left"/>
      <w:pPr>
        <w:ind w:left="79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6" w15:restartNumberingAfterBreak="0">
    <w:nsid w:val="335D326D"/>
    <w:multiLevelType w:val="hybridMultilevel"/>
    <w:tmpl w:val="9C2A7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519E5"/>
    <w:multiLevelType w:val="hybridMultilevel"/>
    <w:tmpl w:val="91C49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80D1BF6"/>
    <w:multiLevelType w:val="hybridMultilevel"/>
    <w:tmpl w:val="B270F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A0A5C29"/>
    <w:multiLevelType w:val="hybridMultilevel"/>
    <w:tmpl w:val="A44EE2C6"/>
    <w:lvl w:ilvl="0" w:tplc="803CDD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E60B11"/>
    <w:multiLevelType w:val="multilevel"/>
    <w:tmpl w:val="BD921714"/>
    <w:lvl w:ilvl="0">
      <w:start w:val="7"/>
      <w:numFmt w:val="decimal"/>
      <w:lvlText w:val="%1."/>
      <w:lvlJc w:val="left"/>
      <w:pPr>
        <w:ind w:left="2685" w:hanging="274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</w:rPr>
    </w:lvl>
    <w:lvl w:ilvl="1">
      <w:start w:val="1"/>
      <w:numFmt w:val="decimal"/>
      <w:lvlText w:val="%1.%2"/>
      <w:lvlJc w:val="left"/>
      <w:pPr>
        <w:ind w:left="2444" w:hanging="317"/>
      </w:pPr>
      <w:rPr>
        <w:rFonts w:asciiTheme="minorBidi" w:eastAsia="Calibri" w:hAnsiTheme="minorBidi" w:cstheme="minorBidi" w:hint="default"/>
        <w:b/>
        <w:bCs/>
        <w:i w:val="0"/>
        <w:iCs w:val="0"/>
        <w:spacing w:val="-4"/>
        <w:w w:val="102"/>
        <w:sz w:val="22"/>
        <w:szCs w:val="22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</w:rPr>
    </w:lvl>
  </w:abstractNum>
  <w:abstractNum w:abstractNumId="31" w15:restartNumberingAfterBreak="0">
    <w:nsid w:val="3CF13669"/>
    <w:multiLevelType w:val="multilevel"/>
    <w:tmpl w:val="22964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3E254559"/>
    <w:multiLevelType w:val="hybridMultilevel"/>
    <w:tmpl w:val="57E8F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0E4E83"/>
    <w:multiLevelType w:val="hybridMultilevel"/>
    <w:tmpl w:val="23D87016"/>
    <w:lvl w:ilvl="0" w:tplc="832A466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6C433D"/>
    <w:multiLevelType w:val="multilevel"/>
    <w:tmpl w:val="9FC4AF18"/>
    <w:lvl w:ilvl="0">
      <w:start w:val="5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35" w15:restartNumberingAfterBreak="0">
    <w:nsid w:val="42A45D4B"/>
    <w:multiLevelType w:val="hybridMultilevel"/>
    <w:tmpl w:val="C2D4F090"/>
    <w:lvl w:ilvl="0" w:tplc="120EF0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</w:rPr>
    </w:lvl>
    <w:lvl w:ilvl="2" w:tplc="8F622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86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A5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23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A41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2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AB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9B230E"/>
    <w:multiLevelType w:val="multilevel"/>
    <w:tmpl w:val="09C08C3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7" w15:restartNumberingAfterBreak="0">
    <w:nsid w:val="469F1025"/>
    <w:multiLevelType w:val="hybridMultilevel"/>
    <w:tmpl w:val="0CF8F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851BB"/>
    <w:multiLevelType w:val="hybridMultilevel"/>
    <w:tmpl w:val="5CC0C3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D0A6CB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Theme="minorHAnsi" w:hAnsi="Times New Roman" w:cs="Times New Roman"/>
      </w:rPr>
    </w:lvl>
    <w:lvl w:ilvl="2" w:tplc="D9C86C0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8C202C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4" w:tplc="32B6DE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95E65C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E6A78C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1A36F5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7562A20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A945DD1"/>
    <w:multiLevelType w:val="hybridMultilevel"/>
    <w:tmpl w:val="C2C46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BB47862"/>
    <w:multiLevelType w:val="hybridMultilevel"/>
    <w:tmpl w:val="D50A86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3B2D5D"/>
    <w:multiLevelType w:val="multilevel"/>
    <w:tmpl w:val="2920377A"/>
    <w:lvl w:ilvl="0">
      <w:start w:val="4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4C8314B1"/>
    <w:multiLevelType w:val="hybridMultilevel"/>
    <w:tmpl w:val="1208389C"/>
    <w:lvl w:ilvl="0" w:tplc="120EF0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28EF138">
      <w:start w:val="1"/>
      <w:numFmt w:val="bullet"/>
      <w:lvlText w:val="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</w:rPr>
    </w:lvl>
    <w:lvl w:ilvl="2" w:tplc="8F622E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1867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04A542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F23D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0A41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722A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84ABF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CB62D43"/>
    <w:multiLevelType w:val="hybridMultilevel"/>
    <w:tmpl w:val="99E44F26"/>
    <w:lvl w:ilvl="0" w:tplc="9688823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B434DF"/>
    <w:multiLevelType w:val="multilevel"/>
    <w:tmpl w:val="9E9E9450"/>
    <w:lvl w:ilvl="0">
      <w:start w:val="1"/>
      <w:numFmt w:val="decimal"/>
      <w:lvlText w:val="%1."/>
      <w:lvlJc w:val="left"/>
      <w:pPr>
        <w:ind w:left="2685" w:hanging="274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728" w:hanging="317"/>
      </w:pPr>
      <w:rPr>
        <w:rFonts w:ascii="Calibri" w:eastAsia="Calibri" w:hAnsi="Calibri" w:cs="Calibri" w:hint="default"/>
        <w:b/>
        <w:bCs/>
        <w:i w:val="0"/>
        <w:iCs w:val="0"/>
        <w:spacing w:val="-4"/>
        <w:w w:val="102"/>
        <w:sz w:val="21"/>
        <w:szCs w:val="21"/>
        <w:lang w:val="en-US" w:eastAsia="en-US" w:bidi="ar-SA"/>
      </w:rPr>
    </w:lvl>
    <w:lvl w:ilvl="2">
      <w:numFmt w:val="bullet"/>
      <w:lvlText w:val=""/>
      <w:lvlJc w:val="left"/>
      <w:pPr>
        <w:ind w:left="2267" w:hanging="35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1"/>
        <w:szCs w:val="21"/>
        <w:lang w:val="en-US" w:eastAsia="en-US" w:bidi="ar-SA"/>
      </w:rPr>
    </w:lvl>
    <w:lvl w:ilvl="3">
      <w:numFmt w:val="bullet"/>
      <w:lvlText w:val="•"/>
      <w:lvlJc w:val="left"/>
      <w:pPr>
        <w:ind w:left="2325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85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725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785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575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365" w:hanging="351"/>
      </w:pPr>
      <w:rPr>
        <w:rFonts w:hint="default"/>
        <w:lang w:val="en-US" w:eastAsia="en-US" w:bidi="ar-SA"/>
      </w:rPr>
    </w:lvl>
  </w:abstractNum>
  <w:abstractNum w:abstractNumId="45" w15:restartNumberingAfterBreak="0">
    <w:nsid w:val="4E414AD3"/>
    <w:multiLevelType w:val="hybridMultilevel"/>
    <w:tmpl w:val="6EAEA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612B6C"/>
    <w:multiLevelType w:val="hybridMultilevel"/>
    <w:tmpl w:val="0FE29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37A4162"/>
    <w:multiLevelType w:val="hybridMultilevel"/>
    <w:tmpl w:val="305C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682120C"/>
    <w:multiLevelType w:val="hybridMultilevel"/>
    <w:tmpl w:val="13FE4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7923564"/>
    <w:multiLevelType w:val="multilevel"/>
    <w:tmpl w:val="CECE56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0" w15:restartNumberingAfterBreak="0">
    <w:nsid w:val="580D41A2"/>
    <w:multiLevelType w:val="hybridMultilevel"/>
    <w:tmpl w:val="F8825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DA7428"/>
    <w:multiLevelType w:val="hybridMultilevel"/>
    <w:tmpl w:val="CCE281C2"/>
    <w:lvl w:ilvl="0" w:tplc="84DED2CA">
      <w:start w:val="1"/>
      <w:numFmt w:val="decimal"/>
      <w:lvlText w:val="%1."/>
      <w:lvlJc w:val="left"/>
      <w:pPr>
        <w:ind w:left="1787" w:hanging="351"/>
      </w:pPr>
      <w:rPr>
        <w:rFonts w:ascii="Arial" w:eastAsia="Arial" w:hAnsi="Arial" w:cs="Arial" w:hint="default"/>
        <w:b/>
        <w:bCs/>
        <w:i w:val="0"/>
        <w:iCs w:val="0"/>
        <w:spacing w:val="-1"/>
        <w:w w:val="101"/>
        <w:sz w:val="23"/>
        <w:szCs w:val="23"/>
        <w:lang w:val="en-US" w:eastAsia="en-US" w:bidi="ar-SA"/>
      </w:rPr>
    </w:lvl>
    <w:lvl w:ilvl="1" w:tplc="3A4854A6">
      <w:numFmt w:val="bullet"/>
      <w:lvlText w:val="•"/>
      <w:lvlJc w:val="left"/>
      <w:pPr>
        <w:ind w:left="2730" w:hanging="351"/>
      </w:pPr>
      <w:rPr>
        <w:rFonts w:hint="default"/>
        <w:lang w:val="en-US" w:eastAsia="en-US" w:bidi="ar-SA"/>
      </w:rPr>
    </w:lvl>
    <w:lvl w:ilvl="2" w:tplc="B65A4206">
      <w:numFmt w:val="bullet"/>
      <w:lvlText w:val="•"/>
      <w:lvlJc w:val="left"/>
      <w:pPr>
        <w:ind w:left="3680" w:hanging="351"/>
      </w:pPr>
      <w:rPr>
        <w:rFonts w:hint="default"/>
        <w:lang w:val="en-US" w:eastAsia="en-US" w:bidi="ar-SA"/>
      </w:rPr>
    </w:lvl>
    <w:lvl w:ilvl="3" w:tplc="5412C2C4">
      <w:numFmt w:val="bullet"/>
      <w:lvlText w:val="•"/>
      <w:lvlJc w:val="left"/>
      <w:pPr>
        <w:ind w:left="4630" w:hanging="351"/>
      </w:pPr>
      <w:rPr>
        <w:rFonts w:hint="default"/>
        <w:lang w:val="en-US" w:eastAsia="en-US" w:bidi="ar-SA"/>
      </w:rPr>
    </w:lvl>
    <w:lvl w:ilvl="4" w:tplc="67CA2004">
      <w:numFmt w:val="bullet"/>
      <w:lvlText w:val="•"/>
      <w:lvlJc w:val="left"/>
      <w:pPr>
        <w:ind w:left="5580" w:hanging="351"/>
      </w:pPr>
      <w:rPr>
        <w:rFonts w:hint="default"/>
        <w:lang w:val="en-US" w:eastAsia="en-US" w:bidi="ar-SA"/>
      </w:rPr>
    </w:lvl>
    <w:lvl w:ilvl="5" w:tplc="AE8244B4">
      <w:numFmt w:val="bullet"/>
      <w:lvlText w:val="•"/>
      <w:lvlJc w:val="left"/>
      <w:pPr>
        <w:ind w:left="6530" w:hanging="351"/>
      </w:pPr>
      <w:rPr>
        <w:rFonts w:hint="default"/>
        <w:lang w:val="en-US" w:eastAsia="en-US" w:bidi="ar-SA"/>
      </w:rPr>
    </w:lvl>
    <w:lvl w:ilvl="6" w:tplc="FBCEDB0C">
      <w:numFmt w:val="bullet"/>
      <w:lvlText w:val="•"/>
      <w:lvlJc w:val="left"/>
      <w:pPr>
        <w:ind w:left="7480" w:hanging="351"/>
      </w:pPr>
      <w:rPr>
        <w:rFonts w:hint="default"/>
        <w:lang w:val="en-US" w:eastAsia="en-US" w:bidi="ar-SA"/>
      </w:rPr>
    </w:lvl>
    <w:lvl w:ilvl="7" w:tplc="07B04790">
      <w:numFmt w:val="bullet"/>
      <w:lvlText w:val="•"/>
      <w:lvlJc w:val="left"/>
      <w:pPr>
        <w:ind w:left="8430" w:hanging="351"/>
      </w:pPr>
      <w:rPr>
        <w:rFonts w:hint="default"/>
        <w:lang w:val="en-US" w:eastAsia="en-US" w:bidi="ar-SA"/>
      </w:rPr>
    </w:lvl>
    <w:lvl w:ilvl="8" w:tplc="BC7C91F6">
      <w:numFmt w:val="bullet"/>
      <w:lvlText w:val="•"/>
      <w:lvlJc w:val="left"/>
      <w:pPr>
        <w:ind w:left="9380" w:hanging="351"/>
      </w:pPr>
      <w:rPr>
        <w:rFonts w:hint="default"/>
        <w:lang w:val="en-US" w:eastAsia="en-US" w:bidi="ar-SA"/>
      </w:rPr>
    </w:lvl>
  </w:abstractNum>
  <w:abstractNum w:abstractNumId="52" w15:restartNumberingAfterBreak="0">
    <w:nsid w:val="59734CBD"/>
    <w:multiLevelType w:val="hybridMultilevel"/>
    <w:tmpl w:val="62362762"/>
    <w:lvl w:ilvl="0" w:tplc="96888238">
      <w:start w:val="5"/>
      <w:numFmt w:val="bullet"/>
      <w:lvlText w:val="-"/>
      <w:lvlJc w:val="left"/>
      <w:pPr>
        <w:ind w:left="92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53" w15:restartNumberingAfterBreak="0">
    <w:nsid w:val="5A3204A8"/>
    <w:multiLevelType w:val="hybridMultilevel"/>
    <w:tmpl w:val="71A2D320"/>
    <w:lvl w:ilvl="0" w:tplc="E3943C14"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54" w15:restartNumberingAfterBreak="0">
    <w:nsid w:val="5A3D28A4"/>
    <w:multiLevelType w:val="hybridMultilevel"/>
    <w:tmpl w:val="1F44FA32"/>
    <w:lvl w:ilvl="0" w:tplc="BAC803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48E152">
      <w:start w:val="1"/>
      <w:numFmt w:val="decimal"/>
      <w:lvlText w:val="%2.)"/>
      <w:lvlJc w:val="left"/>
      <w:pPr>
        <w:tabs>
          <w:tab w:val="num" w:pos="1440"/>
        </w:tabs>
        <w:ind w:left="1440" w:hanging="360"/>
      </w:pPr>
      <w:rPr>
        <w:rFonts w:asciiTheme="minorHAnsi" w:eastAsiaTheme="minorHAnsi" w:hAnsiTheme="minorHAnsi" w:cstheme="minorHAnsi"/>
      </w:rPr>
    </w:lvl>
    <w:lvl w:ilvl="2" w:tplc="195402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C89A9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4E5D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E20D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E6B8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E0186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2E80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B615EF6"/>
    <w:multiLevelType w:val="hybridMultilevel"/>
    <w:tmpl w:val="835CEEA4"/>
    <w:lvl w:ilvl="0" w:tplc="E3943C14">
      <w:numFmt w:val="bullet"/>
      <w:lvlText w:val="-"/>
      <w:lvlJc w:val="left"/>
      <w:pPr>
        <w:ind w:left="75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56" w15:restartNumberingAfterBreak="0">
    <w:nsid w:val="5E430A91"/>
    <w:multiLevelType w:val="hybridMultilevel"/>
    <w:tmpl w:val="35B857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12C2E76"/>
    <w:multiLevelType w:val="hybridMultilevel"/>
    <w:tmpl w:val="D27EE38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1583455"/>
    <w:multiLevelType w:val="hybridMultilevel"/>
    <w:tmpl w:val="20EE98C0"/>
    <w:lvl w:ilvl="0" w:tplc="04090001">
      <w:start w:val="1"/>
      <w:numFmt w:val="bullet"/>
      <w:lvlText w:val=""/>
      <w:lvlJc w:val="left"/>
      <w:pPr>
        <w:ind w:left="-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</w:abstractNum>
  <w:abstractNum w:abstractNumId="59" w15:restartNumberingAfterBreak="0">
    <w:nsid w:val="639D495D"/>
    <w:multiLevelType w:val="hybridMultilevel"/>
    <w:tmpl w:val="9EBAD2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51135F"/>
    <w:multiLevelType w:val="hybridMultilevel"/>
    <w:tmpl w:val="6096D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5CE5CCA"/>
    <w:multiLevelType w:val="hybridMultilevel"/>
    <w:tmpl w:val="05FC0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39505A"/>
    <w:multiLevelType w:val="hybridMultilevel"/>
    <w:tmpl w:val="DD664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A72716"/>
    <w:multiLevelType w:val="hybridMultilevel"/>
    <w:tmpl w:val="424E3D0E"/>
    <w:lvl w:ilvl="0" w:tplc="96888238">
      <w:start w:val="5"/>
      <w:numFmt w:val="bullet"/>
      <w:lvlText w:val="-"/>
      <w:lvlJc w:val="left"/>
      <w:pPr>
        <w:ind w:left="933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64" w15:restartNumberingAfterBreak="0">
    <w:nsid w:val="6CA37A72"/>
    <w:multiLevelType w:val="hybridMultilevel"/>
    <w:tmpl w:val="90CEA140"/>
    <w:lvl w:ilvl="0" w:tplc="66729E6E">
      <w:start w:val="1"/>
      <w:numFmt w:val="decimal"/>
      <w:lvlText w:val="4.2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E8F36CF"/>
    <w:multiLevelType w:val="hybridMultilevel"/>
    <w:tmpl w:val="AC167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246256B"/>
    <w:multiLevelType w:val="hybridMultilevel"/>
    <w:tmpl w:val="81541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3A13CC1"/>
    <w:multiLevelType w:val="hybridMultilevel"/>
    <w:tmpl w:val="FAFEA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5E8189C"/>
    <w:multiLevelType w:val="hybridMultilevel"/>
    <w:tmpl w:val="9E441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5F74972"/>
    <w:multiLevelType w:val="hybridMultilevel"/>
    <w:tmpl w:val="DC621C16"/>
    <w:lvl w:ilvl="0" w:tplc="E3943C14">
      <w:numFmt w:val="bullet"/>
      <w:lvlText w:val="-"/>
      <w:lvlJc w:val="left"/>
      <w:pPr>
        <w:ind w:left="71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0" w15:restartNumberingAfterBreak="0">
    <w:nsid w:val="776D4FF5"/>
    <w:multiLevelType w:val="hybridMultilevel"/>
    <w:tmpl w:val="41DAB680"/>
    <w:lvl w:ilvl="0" w:tplc="EBD844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D6010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44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644F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58C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9C60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B0BC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EA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BA41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1" w15:restartNumberingAfterBreak="0">
    <w:nsid w:val="78A5338E"/>
    <w:multiLevelType w:val="hybridMultilevel"/>
    <w:tmpl w:val="5F2A61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79FD3A81"/>
    <w:multiLevelType w:val="hybridMultilevel"/>
    <w:tmpl w:val="A7B0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C297418"/>
    <w:multiLevelType w:val="hybridMultilevel"/>
    <w:tmpl w:val="185E4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C812569"/>
    <w:multiLevelType w:val="hybridMultilevel"/>
    <w:tmpl w:val="5D2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C9D6722"/>
    <w:multiLevelType w:val="hybridMultilevel"/>
    <w:tmpl w:val="A032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CA34335"/>
    <w:multiLevelType w:val="hybridMultilevel"/>
    <w:tmpl w:val="24CCFF62"/>
    <w:lvl w:ilvl="0" w:tplc="1FFE9528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9E6AD8B6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814259BE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20E2F704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182CD01E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C7D250B8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FDE6FEAA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7786D412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604CDE5A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77" w15:restartNumberingAfterBreak="0">
    <w:nsid w:val="7EB65693"/>
    <w:multiLevelType w:val="hybridMultilevel"/>
    <w:tmpl w:val="8CD08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4834191">
    <w:abstractNumId w:val="51"/>
  </w:num>
  <w:num w:numId="2" w16cid:durableId="883521679">
    <w:abstractNumId w:val="7"/>
  </w:num>
  <w:num w:numId="3" w16cid:durableId="82145847">
    <w:abstractNumId w:val="10"/>
  </w:num>
  <w:num w:numId="4" w16cid:durableId="819998768">
    <w:abstractNumId w:val="44"/>
  </w:num>
  <w:num w:numId="5" w16cid:durableId="856963941">
    <w:abstractNumId w:val="57"/>
  </w:num>
  <w:num w:numId="6" w16cid:durableId="433017230">
    <w:abstractNumId w:val="23"/>
  </w:num>
  <w:num w:numId="7" w16cid:durableId="145363946">
    <w:abstractNumId w:val="58"/>
  </w:num>
  <w:num w:numId="8" w16cid:durableId="1365250574">
    <w:abstractNumId w:val="56"/>
  </w:num>
  <w:num w:numId="9" w16cid:durableId="1147481223">
    <w:abstractNumId w:val="9"/>
  </w:num>
  <w:num w:numId="10" w16cid:durableId="983780369">
    <w:abstractNumId w:val="8"/>
  </w:num>
  <w:num w:numId="11" w16cid:durableId="2136941202">
    <w:abstractNumId w:val="47"/>
  </w:num>
  <w:num w:numId="12" w16cid:durableId="1795520017">
    <w:abstractNumId w:val="19"/>
  </w:num>
  <w:num w:numId="13" w16cid:durableId="733508164">
    <w:abstractNumId w:val="38"/>
  </w:num>
  <w:num w:numId="14" w16cid:durableId="1068071353">
    <w:abstractNumId w:val="72"/>
  </w:num>
  <w:num w:numId="15" w16cid:durableId="1279220896">
    <w:abstractNumId w:val="21"/>
  </w:num>
  <w:num w:numId="16" w16cid:durableId="742264020">
    <w:abstractNumId w:val="60"/>
  </w:num>
  <w:num w:numId="17" w16cid:durableId="1576433424">
    <w:abstractNumId w:val="62"/>
  </w:num>
  <w:num w:numId="18" w16cid:durableId="30113398">
    <w:abstractNumId w:val="39"/>
  </w:num>
  <w:num w:numId="19" w16cid:durableId="1837988043">
    <w:abstractNumId w:val="65"/>
  </w:num>
  <w:num w:numId="20" w16cid:durableId="1405496032">
    <w:abstractNumId w:val="73"/>
  </w:num>
  <w:num w:numId="21" w16cid:durableId="247426161">
    <w:abstractNumId w:val="71"/>
  </w:num>
  <w:num w:numId="22" w16cid:durableId="1314217317">
    <w:abstractNumId w:val="68"/>
  </w:num>
  <w:num w:numId="23" w16cid:durableId="473329231">
    <w:abstractNumId w:val="22"/>
  </w:num>
  <w:num w:numId="24" w16cid:durableId="1282569776">
    <w:abstractNumId w:val="75"/>
  </w:num>
  <w:num w:numId="25" w16cid:durableId="1869489452">
    <w:abstractNumId w:val="26"/>
  </w:num>
  <w:num w:numId="26" w16cid:durableId="946276434">
    <w:abstractNumId w:val="64"/>
  </w:num>
  <w:num w:numId="27" w16cid:durableId="976495937">
    <w:abstractNumId w:val="61"/>
  </w:num>
  <w:num w:numId="28" w16cid:durableId="332994647">
    <w:abstractNumId w:val="74"/>
  </w:num>
  <w:num w:numId="29" w16cid:durableId="320548835">
    <w:abstractNumId w:val="59"/>
  </w:num>
  <w:num w:numId="30" w16cid:durableId="211578707">
    <w:abstractNumId w:val="12"/>
  </w:num>
  <w:num w:numId="31" w16cid:durableId="1867521188">
    <w:abstractNumId w:val="5"/>
  </w:num>
  <w:num w:numId="32" w16cid:durableId="443579510">
    <w:abstractNumId w:val="77"/>
  </w:num>
  <w:num w:numId="33" w16cid:durableId="1127163145">
    <w:abstractNumId w:val="66"/>
  </w:num>
  <w:num w:numId="34" w16cid:durableId="1476528871">
    <w:abstractNumId w:val="75"/>
  </w:num>
  <w:num w:numId="35" w16cid:durableId="2025547987">
    <w:abstractNumId w:val="33"/>
  </w:num>
  <w:num w:numId="36" w16cid:durableId="2067944603">
    <w:abstractNumId w:val="48"/>
  </w:num>
  <w:num w:numId="37" w16cid:durableId="929393098">
    <w:abstractNumId w:val="35"/>
  </w:num>
  <w:num w:numId="38" w16cid:durableId="2046055976">
    <w:abstractNumId w:val="14"/>
  </w:num>
  <w:num w:numId="39" w16cid:durableId="1951812965">
    <w:abstractNumId w:val="28"/>
  </w:num>
  <w:num w:numId="40" w16cid:durableId="56754810">
    <w:abstractNumId w:val="76"/>
  </w:num>
  <w:num w:numId="41" w16cid:durableId="1531800192">
    <w:abstractNumId w:val="42"/>
  </w:num>
  <w:num w:numId="42" w16cid:durableId="1781602459">
    <w:abstractNumId w:val="70"/>
  </w:num>
  <w:num w:numId="43" w16cid:durableId="426274072">
    <w:abstractNumId w:val="24"/>
  </w:num>
  <w:num w:numId="44" w16cid:durableId="1248728988">
    <w:abstractNumId w:val="13"/>
  </w:num>
  <w:num w:numId="45" w16cid:durableId="1143044405">
    <w:abstractNumId w:val="15"/>
  </w:num>
  <w:num w:numId="46" w16cid:durableId="466162473">
    <w:abstractNumId w:val="40"/>
  </w:num>
  <w:num w:numId="47" w16cid:durableId="1040785707">
    <w:abstractNumId w:val="27"/>
  </w:num>
  <w:num w:numId="48" w16cid:durableId="938365409">
    <w:abstractNumId w:val="31"/>
  </w:num>
  <w:num w:numId="49" w16cid:durableId="15810731">
    <w:abstractNumId w:val="49"/>
  </w:num>
  <w:num w:numId="50" w16cid:durableId="521867713">
    <w:abstractNumId w:val="46"/>
  </w:num>
  <w:num w:numId="51" w16cid:durableId="314721289">
    <w:abstractNumId w:val="11"/>
  </w:num>
  <w:num w:numId="52" w16cid:durableId="1503353200">
    <w:abstractNumId w:val="67"/>
  </w:num>
  <w:num w:numId="53" w16cid:durableId="1760834177">
    <w:abstractNumId w:val="30"/>
  </w:num>
  <w:num w:numId="54" w16cid:durableId="1327902872">
    <w:abstractNumId w:val="41"/>
  </w:num>
  <w:num w:numId="55" w16cid:durableId="1790123720">
    <w:abstractNumId w:val="20"/>
  </w:num>
  <w:num w:numId="56" w16cid:durableId="1626620833">
    <w:abstractNumId w:val="32"/>
  </w:num>
  <w:num w:numId="57" w16cid:durableId="1667201566">
    <w:abstractNumId w:val="34"/>
  </w:num>
  <w:num w:numId="58" w16cid:durableId="343899263">
    <w:abstractNumId w:val="16"/>
  </w:num>
  <w:num w:numId="59" w16cid:durableId="1734424703">
    <w:abstractNumId w:val="2"/>
  </w:num>
  <w:num w:numId="60" w16cid:durableId="509175003">
    <w:abstractNumId w:val="36"/>
  </w:num>
  <w:num w:numId="61" w16cid:durableId="1874800447">
    <w:abstractNumId w:val="37"/>
  </w:num>
  <w:num w:numId="62" w16cid:durableId="1784885529">
    <w:abstractNumId w:val="45"/>
  </w:num>
  <w:num w:numId="63" w16cid:durableId="780607524">
    <w:abstractNumId w:val="29"/>
  </w:num>
  <w:num w:numId="64" w16cid:durableId="1138956688">
    <w:abstractNumId w:val="54"/>
  </w:num>
  <w:num w:numId="65" w16cid:durableId="706635955">
    <w:abstractNumId w:val="50"/>
  </w:num>
  <w:num w:numId="66" w16cid:durableId="832183080">
    <w:abstractNumId w:val="6"/>
  </w:num>
  <w:num w:numId="67" w16cid:durableId="502210084">
    <w:abstractNumId w:val="0"/>
  </w:num>
  <w:num w:numId="68" w16cid:durableId="988170743">
    <w:abstractNumId w:val="43"/>
  </w:num>
  <w:num w:numId="69" w16cid:durableId="1690638728">
    <w:abstractNumId w:val="17"/>
  </w:num>
  <w:num w:numId="70" w16cid:durableId="579945506">
    <w:abstractNumId w:val="4"/>
  </w:num>
  <w:num w:numId="71" w16cid:durableId="253629990">
    <w:abstractNumId w:val="53"/>
  </w:num>
  <w:num w:numId="72" w16cid:durableId="1787962436">
    <w:abstractNumId w:val="69"/>
  </w:num>
  <w:num w:numId="73" w16cid:durableId="1267035190">
    <w:abstractNumId w:val="25"/>
  </w:num>
  <w:num w:numId="74" w16cid:durableId="306396230">
    <w:abstractNumId w:val="1"/>
  </w:num>
  <w:num w:numId="75" w16cid:durableId="174080590">
    <w:abstractNumId w:val="55"/>
  </w:num>
  <w:num w:numId="76" w16cid:durableId="1455557131">
    <w:abstractNumId w:val="63"/>
  </w:num>
  <w:num w:numId="77" w16cid:durableId="159933722">
    <w:abstractNumId w:val="52"/>
  </w:num>
  <w:num w:numId="78" w16cid:durableId="390613774">
    <w:abstractNumId w:val="18"/>
  </w:num>
  <w:num w:numId="79" w16cid:durableId="11423877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FD"/>
    <w:rsid w:val="000154C7"/>
    <w:rsid w:val="000232C1"/>
    <w:rsid w:val="000337D2"/>
    <w:rsid w:val="00051073"/>
    <w:rsid w:val="000540FD"/>
    <w:rsid w:val="00057A88"/>
    <w:rsid w:val="00062A39"/>
    <w:rsid w:val="00063638"/>
    <w:rsid w:val="000651B1"/>
    <w:rsid w:val="00065DC7"/>
    <w:rsid w:val="000727F0"/>
    <w:rsid w:val="00074D1C"/>
    <w:rsid w:val="00087B02"/>
    <w:rsid w:val="00097AF4"/>
    <w:rsid w:val="000B2AF6"/>
    <w:rsid w:val="000C7E6F"/>
    <w:rsid w:val="000E0307"/>
    <w:rsid w:val="000E1F7E"/>
    <w:rsid w:val="000E334C"/>
    <w:rsid w:val="000E7912"/>
    <w:rsid w:val="000F76CD"/>
    <w:rsid w:val="00104EE5"/>
    <w:rsid w:val="00110493"/>
    <w:rsid w:val="00114491"/>
    <w:rsid w:val="00114FE6"/>
    <w:rsid w:val="001151BE"/>
    <w:rsid w:val="00123515"/>
    <w:rsid w:val="0012689E"/>
    <w:rsid w:val="00130D24"/>
    <w:rsid w:val="00140CEC"/>
    <w:rsid w:val="001572CC"/>
    <w:rsid w:val="00161A3A"/>
    <w:rsid w:val="00166E5F"/>
    <w:rsid w:val="00170032"/>
    <w:rsid w:val="00173E3E"/>
    <w:rsid w:val="00186D8B"/>
    <w:rsid w:val="001870D7"/>
    <w:rsid w:val="00192017"/>
    <w:rsid w:val="00193EF3"/>
    <w:rsid w:val="001945B2"/>
    <w:rsid w:val="00197D51"/>
    <w:rsid w:val="001A4FFA"/>
    <w:rsid w:val="001B05AC"/>
    <w:rsid w:val="001B1528"/>
    <w:rsid w:val="001B4D3D"/>
    <w:rsid w:val="001B778B"/>
    <w:rsid w:val="001E1EE1"/>
    <w:rsid w:val="001E2F8A"/>
    <w:rsid w:val="001F685A"/>
    <w:rsid w:val="002012D4"/>
    <w:rsid w:val="00216B37"/>
    <w:rsid w:val="002209A2"/>
    <w:rsid w:val="00230EF8"/>
    <w:rsid w:val="00231E63"/>
    <w:rsid w:val="0023321E"/>
    <w:rsid w:val="0023361A"/>
    <w:rsid w:val="00240C29"/>
    <w:rsid w:val="00243AC5"/>
    <w:rsid w:val="00246490"/>
    <w:rsid w:val="00246E31"/>
    <w:rsid w:val="00255B4F"/>
    <w:rsid w:val="002577E5"/>
    <w:rsid w:val="0027229E"/>
    <w:rsid w:val="002758B5"/>
    <w:rsid w:val="00280C6E"/>
    <w:rsid w:val="0028102A"/>
    <w:rsid w:val="002812B6"/>
    <w:rsid w:val="002A231C"/>
    <w:rsid w:val="002C68D3"/>
    <w:rsid w:val="002D7309"/>
    <w:rsid w:val="002F5689"/>
    <w:rsid w:val="003172AA"/>
    <w:rsid w:val="00317BB6"/>
    <w:rsid w:val="00322767"/>
    <w:rsid w:val="00325848"/>
    <w:rsid w:val="00334D90"/>
    <w:rsid w:val="00347BCA"/>
    <w:rsid w:val="003545AF"/>
    <w:rsid w:val="003704F7"/>
    <w:rsid w:val="00374EAF"/>
    <w:rsid w:val="00380E16"/>
    <w:rsid w:val="0038736F"/>
    <w:rsid w:val="003874D7"/>
    <w:rsid w:val="00392DF9"/>
    <w:rsid w:val="003A4490"/>
    <w:rsid w:val="003A5096"/>
    <w:rsid w:val="003B0889"/>
    <w:rsid w:val="003B1EA4"/>
    <w:rsid w:val="003B7106"/>
    <w:rsid w:val="003B74FE"/>
    <w:rsid w:val="003B79C2"/>
    <w:rsid w:val="003C65E2"/>
    <w:rsid w:val="003D6133"/>
    <w:rsid w:val="00415AB0"/>
    <w:rsid w:val="00417BFC"/>
    <w:rsid w:val="00425117"/>
    <w:rsid w:val="004475A6"/>
    <w:rsid w:val="00462500"/>
    <w:rsid w:val="004649A4"/>
    <w:rsid w:val="004711EB"/>
    <w:rsid w:val="004760BA"/>
    <w:rsid w:val="00477EB0"/>
    <w:rsid w:val="00480E84"/>
    <w:rsid w:val="004A22D5"/>
    <w:rsid w:val="004A6CE3"/>
    <w:rsid w:val="004B0FCE"/>
    <w:rsid w:val="004D2877"/>
    <w:rsid w:val="004D4DDE"/>
    <w:rsid w:val="004F1730"/>
    <w:rsid w:val="00503279"/>
    <w:rsid w:val="0050775E"/>
    <w:rsid w:val="00507FB0"/>
    <w:rsid w:val="005132F5"/>
    <w:rsid w:val="0052480F"/>
    <w:rsid w:val="00534BCD"/>
    <w:rsid w:val="00546D94"/>
    <w:rsid w:val="00553250"/>
    <w:rsid w:val="005545C3"/>
    <w:rsid w:val="005607E9"/>
    <w:rsid w:val="00567762"/>
    <w:rsid w:val="00572B23"/>
    <w:rsid w:val="00572D5A"/>
    <w:rsid w:val="005903D3"/>
    <w:rsid w:val="00592EE8"/>
    <w:rsid w:val="005936DB"/>
    <w:rsid w:val="00593DB9"/>
    <w:rsid w:val="005A1D91"/>
    <w:rsid w:val="005A2B82"/>
    <w:rsid w:val="005C1F5D"/>
    <w:rsid w:val="005C2D7B"/>
    <w:rsid w:val="005C5D8B"/>
    <w:rsid w:val="005E0358"/>
    <w:rsid w:val="005E15F4"/>
    <w:rsid w:val="005E3331"/>
    <w:rsid w:val="005E5E3E"/>
    <w:rsid w:val="005E604F"/>
    <w:rsid w:val="005E7DFF"/>
    <w:rsid w:val="005F1850"/>
    <w:rsid w:val="005F472C"/>
    <w:rsid w:val="005F6D3E"/>
    <w:rsid w:val="005F718E"/>
    <w:rsid w:val="005F7627"/>
    <w:rsid w:val="00601EC6"/>
    <w:rsid w:val="00607CBA"/>
    <w:rsid w:val="00612305"/>
    <w:rsid w:val="00613BF4"/>
    <w:rsid w:val="006143FA"/>
    <w:rsid w:val="00615A6E"/>
    <w:rsid w:val="0062117F"/>
    <w:rsid w:val="006226F4"/>
    <w:rsid w:val="00625398"/>
    <w:rsid w:val="00635099"/>
    <w:rsid w:val="006479FC"/>
    <w:rsid w:val="00662E8F"/>
    <w:rsid w:val="006702BB"/>
    <w:rsid w:val="00671422"/>
    <w:rsid w:val="00671A6C"/>
    <w:rsid w:val="00674E9A"/>
    <w:rsid w:val="006769F5"/>
    <w:rsid w:val="00696E4A"/>
    <w:rsid w:val="00696FE8"/>
    <w:rsid w:val="006A48D1"/>
    <w:rsid w:val="006B18C4"/>
    <w:rsid w:val="006B79C1"/>
    <w:rsid w:val="006B7BFB"/>
    <w:rsid w:val="006D5FBB"/>
    <w:rsid w:val="006E52E0"/>
    <w:rsid w:val="006E5B9B"/>
    <w:rsid w:val="006E71D2"/>
    <w:rsid w:val="006F2BC4"/>
    <w:rsid w:val="006F4DB2"/>
    <w:rsid w:val="006F546F"/>
    <w:rsid w:val="006F665A"/>
    <w:rsid w:val="00707E57"/>
    <w:rsid w:val="007107CE"/>
    <w:rsid w:val="00714ECB"/>
    <w:rsid w:val="00722BA4"/>
    <w:rsid w:val="00732907"/>
    <w:rsid w:val="00732EDC"/>
    <w:rsid w:val="00734CB5"/>
    <w:rsid w:val="00735ECF"/>
    <w:rsid w:val="007448E8"/>
    <w:rsid w:val="00750E56"/>
    <w:rsid w:val="00751F6F"/>
    <w:rsid w:val="00752FA8"/>
    <w:rsid w:val="0075590B"/>
    <w:rsid w:val="00756998"/>
    <w:rsid w:val="00771253"/>
    <w:rsid w:val="007738D3"/>
    <w:rsid w:val="00773BBA"/>
    <w:rsid w:val="00775600"/>
    <w:rsid w:val="0078241D"/>
    <w:rsid w:val="00787881"/>
    <w:rsid w:val="00795EFE"/>
    <w:rsid w:val="007A2E05"/>
    <w:rsid w:val="007A32D3"/>
    <w:rsid w:val="007A5B4A"/>
    <w:rsid w:val="007B5EC3"/>
    <w:rsid w:val="007C0683"/>
    <w:rsid w:val="007C64C7"/>
    <w:rsid w:val="007D1149"/>
    <w:rsid w:val="007D39CE"/>
    <w:rsid w:val="007E4511"/>
    <w:rsid w:val="007E4EB1"/>
    <w:rsid w:val="007F2523"/>
    <w:rsid w:val="00833646"/>
    <w:rsid w:val="00845E77"/>
    <w:rsid w:val="00854E03"/>
    <w:rsid w:val="00864523"/>
    <w:rsid w:val="00864DA4"/>
    <w:rsid w:val="008774CC"/>
    <w:rsid w:val="008867C1"/>
    <w:rsid w:val="0089327A"/>
    <w:rsid w:val="00893AF1"/>
    <w:rsid w:val="008A02E1"/>
    <w:rsid w:val="008C1769"/>
    <w:rsid w:val="008D2C93"/>
    <w:rsid w:val="008D4766"/>
    <w:rsid w:val="008D5C29"/>
    <w:rsid w:val="008E0220"/>
    <w:rsid w:val="008F7D6D"/>
    <w:rsid w:val="00906A38"/>
    <w:rsid w:val="009122BB"/>
    <w:rsid w:val="00914C00"/>
    <w:rsid w:val="00915F34"/>
    <w:rsid w:val="009168B0"/>
    <w:rsid w:val="00921A48"/>
    <w:rsid w:val="00946837"/>
    <w:rsid w:val="00951287"/>
    <w:rsid w:val="0095785B"/>
    <w:rsid w:val="009658A9"/>
    <w:rsid w:val="00971580"/>
    <w:rsid w:val="009732DD"/>
    <w:rsid w:val="00977B18"/>
    <w:rsid w:val="009803FA"/>
    <w:rsid w:val="00981544"/>
    <w:rsid w:val="00982955"/>
    <w:rsid w:val="00990BE6"/>
    <w:rsid w:val="00994CC3"/>
    <w:rsid w:val="00995B32"/>
    <w:rsid w:val="009978B8"/>
    <w:rsid w:val="009A7B9C"/>
    <w:rsid w:val="009D1890"/>
    <w:rsid w:val="009E2CA5"/>
    <w:rsid w:val="009E7573"/>
    <w:rsid w:val="00A12062"/>
    <w:rsid w:val="00A12633"/>
    <w:rsid w:val="00A12A58"/>
    <w:rsid w:val="00A2382F"/>
    <w:rsid w:val="00A45950"/>
    <w:rsid w:val="00A45E0E"/>
    <w:rsid w:val="00A5453D"/>
    <w:rsid w:val="00A548F4"/>
    <w:rsid w:val="00A549D5"/>
    <w:rsid w:val="00A6116E"/>
    <w:rsid w:val="00A62581"/>
    <w:rsid w:val="00A635C9"/>
    <w:rsid w:val="00A661C0"/>
    <w:rsid w:val="00A852F4"/>
    <w:rsid w:val="00A85F13"/>
    <w:rsid w:val="00AA1067"/>
    <w:rsid w:val="00AA35DA"/>
    <w:rsid w:val="00AA405A"/>
    <w:rsid w:val="00AB2AE6"/>
    <w:rsid w:val="00AB525E"/>
    <w:rsid w:val="00AC48D0"/>
    <w:rsid w:val="00AC5FDB"/>
    <w:rsid w:val="00AF5680"/>
    <w:rsid w:val="00B02166"/>
    <w:rsid w:val="00B173E6"/>
    <w:rsid w:val="00B20AF5"/>
    <w:rsid w:val="00B35DB0"/>
    <w:rsid w:val="00B42FD5"/>
    <w:rsid w:val="00B438D7"/>
    <w:rsid w:val="00B54426"/>
    <w:rsid w:val="00B552D3"/>
    <w:rsid w:val="00B63F45"/>
    <w:rsid w:val="00B65CA8"/>
    <w:rsid w:val="00B65F65"/>
    <w:rsid w:val="00B74CDB"/>
    <w:rsid w:val="00B763C5"/>
    <w:rsid w:val="00B83B9D"/>
    <w:rsid w:val="00B9017F"/>
    <w:rsid w:val="00B9379E"/>
    <w:rsid w:val="00B95FAD"/>
    <w:rsid w:val="00BA5A9B"/>
    <w:rsid w:val="00BA7227"/>
    <w:rsid w:val="00BA7B09"/>
    <w:rsid w:val="00BB3032"/>
    <w:rsid w:val="00BB4CE4"/>
    <w:rsid w:val="00BB5A0C"/>
    <w:rsid w:val="00BB6A5F"/>
    <w:rsid w:val="00BD0D92"/>
    <w:rsid w:val="00BE18AE"/>
    <w:rsid w:val="00BF4378"/>
    <w:rsid w:val="00BF6591"/>
    <w:rsid w:val="00C133FB"/>
    <w:rsid w:val="00C14C42"/>
    <w:rsid w:val="00C20469"/>
    <w:rsid w:val="00C2285F"/>
    <w:rsid w:val="00C22F60"/>
    <w:rsid w:val="00C3010B"/>
    <w:rsid w:val="00C309A8"/>
    <w:rsid w:val="00C3291C"/>
    <w:rsid w:val="00C351F8"/>
    <w:rsid w:val="00C36E6C"/>
    <w:rsid w:val="00C43461"/>
    <w:rsid w:val="00C547E3"/>
    <w:rsid w:val="00C54DB9"/>
    <w:rsid w:val="00C77AC7"/>
    <w:rsid w:val="00C77F48"/>
    <w:rsid w:val="00C86574"/>
    <w:rsid w:val="00C91292"/>
    <w:rsid w:val="00C9160D"/>
    <w:rsid w:val="00C93CF6"/>
    <w:rsid w:val="00CA63B8"/>
    <w:rsid w:val="00CB78AF"/>
    <w:rsid w:val="00CC0F51"/>
    <w:rsid w:val="00CC12E4"/>
    <w:rsid w:val="00CE731C"/>
    <w:rsid w:val="00D0340C"/>
    <w:rsid w:val="00D05473"/>
    <w:rsid w:val="00D1474A"/>
    <w:rsid w:val="00D30634"/>
    <w:rsid w:val="00D33ADB"/>
    <w:rsid w:val="00D363D2"/>
    <w:rsid w:val="00D41A7C"/>
    <w:rsid w:val="00D53357"/>
    <w:rsid w:val="00D55A55"/>
    <w:rsid w:val="00D67AE7"/>
    <w:rsid w:val="00D80897"/>
    <w:rsid w:val="00DA1B96"/>
    <w:rsid w:val="00DB0A2B"/>
    <w:rsid w:val="00DB4B38"/>
    <w:rsid w:val="00DB7458"/>
    <w:rsid w:val="00DC6211"/>
    <w:rsid w:val="00DC7318"/>
    <w:rsid w:val="00DC7B84"/>
    <w:rsid w:val="00DE4F95"/>
    <w:rsid w:val="00DE60C5"/>
    <w:rsid w:val="00DF26C4"/>
    <w:rsid w:val="00DF6904"/>
    <w:rsid w:val="00E0385F"/>
    <w:rsid w:val="00E11B8E"/>
    <w:rsid w:val="00E12B0D"/>
    <w:rsid w:val="00E24336"/>
    <w:rsid w:val="00E27F86"/>
    <w:rsid w:val="00E303D4"/>
    <w:rsid w:val="00E33935"/>
    <w:rsid w:val="00E36147"/>
    <w:rsid w:val="00E3735E"/>
    <w:rsid w:val="00E41735"/>
    <w:rsid w:val="00E4502D"/>
    <w:rsid w:val="00E51906"/>
    <w:rsid w:val="00E64E11"/>
    <w:rsid w:val="00E71148"/>
    <w:rsid w:val="00E72787"/>
    <w:rsid w:val="00E743C0"/>
    <w:rsid w:val="00E8329F"/>
    <w:rsid w:val="00E832CC"/>
    <w:rsid w:val="00E83DD4"/>
    <w:rsid w:val="00E844EA"/>
    <w:rsid w:val="00E84AC5"/>
    <w:rsid w:val="00E8501E"/>
    <w:rsid w:val="00E85933"/>
    <w:rsid w:val="00E95BBA"/>
    <w:rsid w:val="00E967B9"/>
    <w:rsid w:val="00EA3F77"/>
    <w:rsid w:val="00EB536E"/>
    <w:rsid w:val="00EC0D18"/>
    <w:rsid w:val="00ED1FA2"/>
    <w:rsid w:val="00ED3085"/>
    <w:rsid w:val="00EE52A2"/>
    <w:rsid w:val="00EE6CEA"/>
    <w:rsid w:val="00F14263"/>
    <w:rsid w:val="00F16DEE"/>
    <w:rsid w:val="00F321D5"/>
    <w:rsid w:val="00F43D4A"/>
    <w:rsid w:val="00F51A9F"/>
    <w:rsid w:val="00F57A41"/>
    <w:rsid w:val="00F6121D"/>
    <w:rsid w:val="00F62196"/>
    <w:rsid w:val="00F73843"/>
    <w:rsid w:val="00F77162"/>
    <w:rsid w:val="00F814C2"/>
    <w:rsid w:val="00F90205"/>
    <w:rsid w:val="00F96046"/>
    <w:rsid w:val="00FA2B79"/>
    <w:rsid w:val="00FA38EF"/>
    <w:rsid w:val="00FB0875"/>
    <w:rsid w:val="00FB3A14"/>
    <w:rsid w:val="00FC2F2A"/>
    <w:rsid w:val="00FC4C89"/>
    <w:rsid w:val="00FC6248"/>
    <w:rsid w:val="00FD3EE3"/>
    <w:rsid w:val="00FD7416"/>
    <w:rsid w:val="00FE48EF"/>
    <w:rsid w:val="00FE49CC"/>
    <w:rsid w:val="00FE58C7"/>
    <w:rsid w:val="00FF0619"/>
    <w:rsid w:val="00FF5396"/>
    <w:rsid w:val="00FF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7413D"/>
  <w15:chartTrackingRefBased/>
  <w15:docId w15:val="{76DCD273-7B2D-8441-A44F-DD4563784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1850"/>
  </w:style>
  <w:style w:type="paragraph" w:styleId="Heading1">
    <w:name w:val="heading 1"/>
    <w:basedOn w:val="Normal"/>
    <w:next w:val="Normal"/>
    <w:link w:val="Heading1Char"/>
    <w:uiPriority w:val="9"/>
    <w:qFormat/>
    <w:rsid w:val="00123515"/>
    <w:pPr>
      <w:keepNext/>
      <w:spacing w:before="240" w:after="60" w:line="276" w:lineRule="auto"/>
      <w:outlineLvl w:val="0"/>
    </w:pPr>
    <w:rPr>
      <w:rFonts w:ascii="Arial Narrow" w:eastAsia="Times New Roman" w:hAnsi="Arial Narrow" w:cs="Times New Roman"/>
      <w:b/>
      <w:bCs/>
      <w:kern w:val="32"/>
      <w:sz w:val="2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4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40FD"/>
  </w:style>
  <w:style w:type="paragraph" w:styleId="Footer">
    <w:name w:val="footer"/>
    <w:basedOn w:val="Normal"/>
    <w:link w:val="FooterChar"/>
    <w:uiPriority w:val="99"/>
    <w:unhideWhenUsed/>
    <w:rsid w:val="0005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40FD"/>
  </w:style>
  <w:style w:type="paragraph" w:styleId="BodyText">
    <w:name w:val="Body Text"/>
    <w:basedOn w:val="Normal"/>
    <w:link w:val="BodyTextChar"/>
    <w:uiPriority w:val="1"/>
    <w:qFormat/>
    <w:rsid w:val="00BB4CE4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B4CE4"/>
    <w:rPr>
      <w:rFonts w:ascii="Calibri" w:eastAsia="Calibri" w:hAnsi="Calibri" w:cs="Calibri"/>
      <w:sz w:val="21"/>
      <w:szCs w:val="21"/>
    </w:rPr>
  </w:style>
  <w:style w:type="paragraph" w:styleId="Title">
    <w:name w:val="Title"/>
    <w:basedOn w:val="Normal"/>
    <w:link w:val="TitleChar"/>
    <w:uiPriority w:val="10"/>
    <w:qFormat/>
    <w:rsid w:val="00BB4CE4"/>
    <w:pPr>
      <w:widowControl w:val="0"/>
      <w:autoSpaceDE w:val="0"/>
      <w:autoSpaceDN w:val="0"/>
      <w:spacing w:before="1"/>
      <w:ind w:left="10" w:right="2"/>
      <w:jc w:val="center"/>
    </w:pPr>
    <w:rPr>
      <w:rFonts w:ascii="Arial" w:eastAsia="Arial" w:hAnsi="Arial" w:cs="Arial"/>
      <w:sz w:val="46"/>
      <w:szCs w:val="46"/>
    </w:rPr>
  </w:style>
  <w:style w:type="character" w:customStyle="1" w:styleId="TitleChar">
    <w:name w:val="Title Char"/>
    <w:basedOn w:val="DefaultParagraphFont"/>
    <w:link w:val="Title"/>
    <w:uiPriority w:val="10"/>
    <w:rsid w:val="00BB4CE4"/>
    <w:rPr>
      <w:rFonts w:ascii="Arial" w:eastAsia="Arial" w:hAnsi="Arial" w:cs="Arial"/>
      <w:sz w:val="46"/>
      <w:szCs w:val="46"/>
    </w:rPr>
  </w:style>
  <w:style w:type="paragraph" w:styleId="ListParagraph">
    <w:name w:val="List Paragraph"/>
    <w:basedOn w:val="Normal"/>
    <w:uiPriority w:val="34"/>
    <w:qFormat/>
    <w:rsid w:val="00BB4CE4"/>
    <w:pPr>
      <w:widowControl w:val="0"/>
      <w:autoSpaceDE w:val="0"/>
      <w:autoSpaceDN w:val="0"/>
      <w:ind w:left="942" w:hanging="351"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BB4CE4"/>
    <w:pPr>
      <w:widowControl w:val="0"/>
      <w:autoSpaceDE w:val="0"/>
      <w:autoSpaceDN w:val="0"/>
      <w:spacing w:before="6"/>
      <w:ind w:left="105"/>
    </w:pPr>
    <w:rPr>
      <w:rFonts w:ascii="Calibri" w:eastAsia="Calibri" w:hAnsi="Calibri" w:cs="Calibri"/>
      <w:sz w:val="22"/>
      <w:szCs w:val="22"/>
    </w:rPr>
  </w:style>
  <w:style w:type="table" w:styleId="TableGrid">
    <w:name w:val="Table Grid"/>
    <w:basedOn w:val="TableNormal"/>
    <w:uiPriority w:val="39"/>
    <w:rsid w:val="001E2F8A"/>
    <w:rPr>
      <w:rFonts w:eastAsiaTheme="minorEastAsia"/>
      <w:kern w:val="2"/>
      <w:lang w:val="en-CA" w:eastAsia="zh-CN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26C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GridTable4-Accent1">
    <w:name w:val="Grid Table 4 Accent 1"/>
    <w:basedOn w:val="TableNormal"/>
    <w:uiPriority w:val="49"/>
    <w:rsid w:val="00B9379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123515"/>
    <w:rPr>
      <w:rFonts w:ascii="Arial Narrow" w:eastAsia="Times New Roman" w:hAnsi="Arial Narrow" w:cs="Times New Roman"/>
      <w:b/>
      <w:bCs/>
      <w:kern w:val="32"/>
      <w:sz w:val="2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123515"/>
    <w:pPr>
      <w:spacing w:after="200"/>
    </w:pPr>
    <w:rPr>
      <w:rFonts w:ascii="Arial Narrow" w:hAnsi="Arial Narrow"/>
      <w:i/>
      <w:iCs/>
      <w:color w:val="44546A" w:themeColor="text2"/>
      <w:sz w:val="18"/>
      <w:szCs w:val="18"/>
      <w:lang w:val="en-AU"/>
    </w:rPr>
  </w:style>
  <w:style w:type="paragraph" w:styleId="NormalWeb">
    <w:name w:val="Normal (Web)"/>
    <w:basedOn w:val="Normal"/>
    <w:uiPriority w:val="99"/>
    <w:unhideWhenUsed/>
    <w:rsid w:val="00114F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4D7"/>
    <w:rPr>
      <w:rFonts w:asciiTheme="majorHAnsi" w:eastAsiaTheme="majorEastAsia" w:hAnsiTheme="majorHAnsi" w:cstheme="majorBidi"/>
      <w:color w:val="1F3763" w:themeColor="accent1" w:themeShade="7F"/>
    </w:rPr>
  </w:style>
  <w:style w:type="table" w:customStyle="1" w:styleId="TableGrid1">
    <w:name w:val="Table Grid1"/>
    <w:basedOn w:val="TableNormal"/>
    <w:next w:val="TableGrid"/>
    <w:uiPriority w:val="39"/>
    <w:rsid w:val="001E1EE1"/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GridTable4-Accent5">
    <w:name w:val="Grid Table 4 Accent 5"/>
    <w:basedOn w:val="TableNormal"/>
    <w:uiPriority w:val="49"/>
    <w:rsid w:val="00FA38EF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2">
    <w:name w:val="Table Grid2"/>
    <w:basedOn w:val="TableNormal"/>
    <w:next w:val="TableGrid"/>
    <w:uiPriority w:val="39"/>
    <w:rsid w:val="001B778B"/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3">
    <w:name w:val="Table Grid3"/>
    <w:basedOn w:val="TableNormal"/>
    <w:next w:val="TableGrid"/>
    <w:uiPriority w:val="39"/>
    <w:rsid w:val="00E72787"/>
    <w:rPr>
      <w:rFonts w:eastAsiaTheme="minorEastAsia"/>
      <w:sz w:val="18"/>
      <w:szCs w:val="1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4">
    <w:name w:val="Table Grid4"/>
    <w:basedOn w:val="TableNormal"/>
    <w:next w:val="TableGrid"/>
    <w:uiPriority w:val="39"/>
    <w:rsid w:val="00B0216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02166"/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2EB2-00A9-4D23-A623-7601E8190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Skerritt</dc:creator>
  <cp:keywords/>
  <dc:description/>
  <cp:lastModifiedBy>Quintin Enslin</cp:lastModifiedBy>
  <cp:revision>4</cp:revision>
  <cp:lastPrinted>2024-01-05T10:51:00Z</cp:lastPrinted>
  <dcterms:created xsi:type="dcterms:W3CDTF">2024-04-10T06:52:00Z</dcterms:created>
  <dcterms:modified xsi:type="dcterms:W3CDTF">2024-04-10T06:53:00Z</dcterms:modified>
</cp:coreProperties>
</file>