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28" w:rsidRDefault="00605D8D">
      <w:pPr>
        <w:rPr>
          <w:b/>
          <w:bCs/>
        </w:rPr>
      </w:pPr>
      <w:r w:rsidRPr="00605D8D">
        <w:rPr>
          <w:b/>
          <w:bCs/>
        </w:rPr>
        <w:t>Employee’s Names</w:t>
      </w:r>
      <w:r>
        <w:rPr>
          <w:b/>
          <w:bCs/>
        </w:rPr>
        <w:t>:</w:t>
      </w:r>
      <w:r w:rsidRPr="00605D8D">
        <w:rPr>
          <w:b/>
          <w:bCs/>
        </w:rPr>
        <w:t xml:space="preserve"> </w:t>
      </w:r>
      <w:r w:rsidR="0092631F">
        <w:rPr>
          <w:b/>
          <w:bCs/>
        </w:rPr>
        <w:t>MUGABUHAGAZE Emmanuel</w:t>
      </w:r>
      <w:r>
        <w:rPr>
          <w:b/>
          <w:bCs/>
        </w:rPr>
        <w:br/>
        <w:t>Position &amp; Department</w:t>
      </w:r>
      <w:r w:rsidR="00FB1BB6">
        <w:rPr>
          <w:b/>
          <w:bCs/>
        </w:rPr>
        <w:t>:</w:t>
      </w:r>
      <w:r w:rsidR="00A87E4B">
        <w:rPr>
          <w:b/>
          <w:bCs/>
        </w:rPr>
        <w:t xml:space="preserve"> </w:t>
      </w:r>
      <w:r w:rsidR="0092631F">
        <w:rPr>
          <w:b/>
          <w:bCs/>
        </w:rPr>
        <w:t xml:space="preserve">Electrical </w:t>
      </w:r>
      <w:r w:rsidR="00CB42C8">
        <w:rPr>
          <w:b/>
          <w:bCs/>
        </w:rPr>
        <w:t>Leader</w:t>
      </w:r>
      <w:r w:rsidRPr="00605D8D">
        <w:rPr>
          <w:b/>
          <w:bCs/>
        </w:rPr>
        <w:br/>
        <w:t xml:space="preserve">Manager’s/Head </w:t>
      </w:r>
      <w:r>
        <w:rPr>
          <w:b/>
          <w:bCs/>
        </w:rPr>
        <w:t>of Department Names &amp; Signature</w:t>
      </w:r>
      <w:r w:rsidRPr="00605D8D">
        <w:rPr>
          <w:b/>
          <w:bCs/>
        </w:rPr>
        <w:t>: WILLEM</w:t>
      </w:r>
      <w:r>
        <w:rPr>
          <w:b/>
          <w:bCs/>
        </w:rPr>
        <w:t xml:space="preserve"> JVRENSBURG </w:t>
      </w:r>
      <w:r>
        <w:rPr>
          <w:b/>
          <w:bCs/>
        </w:rPr>
        <w:br/>
        <w:t>Contracting period</w:t>
      </w:r>
      <w:r w:rsidRPr="00605D8D">
        <w:rPr>
          <w:b/>
          <w:bCs/>
        </w:rPr>
        <w:t>: January –December 2024</w:t>
      </w:r>
    </w:p>
    <w:p w:rsidR="00605D8D" w:rsidRDefault="00605D8D">
      <w:pPr>
        <w:rPr>
          <w:b/>
          <w:bCs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4950"/>
        <w:gridCol w:w="6300"/>
      </w:tblGrid>
      <w:tr w:rsidR="00605D8D" w:rsidTr="005A74C7">
        <w:trPr>
          <w:trHeight w:val="467"/>
        </w:trPr>
        <w:tc>
          <w:tcPr>
            <w:tcW w:w="4950" w:type="dxa"/>
            <w:shd w:val="clear" w:color="auto" w:fill="9CC2E5" w:themeFill="accent1" w:themeFillTint="99"/>
          </w:tcPr>
          <w:p w:rsidR="00605D8D" w:rsidRPr="00605D8D" w:rsidRDefault="00605D8D" w:rsidP="00605D8D">
            <w:pPr>
              <w:tabs>
                <w:tab w:val="left" w:pos="1177"/>
              </w:tabs>
              <w:rPr>
                <w:b/>
                <w:sz w:val="32"/>
                <w:szCs w:val="32"/>
              </w:rPr>
            </w:pPr>
            <w:r w:rsidRPr="00605D8D">
              <w:rPr>
                <w:b/>
                <w:sz w:val="32"/>
                <w:szCs w:val="32"/>
              </w:rPr>
              <w:t>KPI</w:t>
            </w:r>
          </w:p>
        </w:tc>
        <w:tc>
          <w:tcPr>
            <w:tcW w:w="6300" w:type="dxa"/>
            <w:shd w:val="clear" w:color="auto" w:fill="9CC2E5" w:themeFill="accent1" w:themeFillTint="99"/>
          </w:tcPr>
          <w:p w:rsidR="00605D8D" w:rsidRPr="00605D8D" w:rsidRDefault="00605D8D" w:rsidP="00605D8D">
            <w:pPr>
              <w:rPr>
                <w:sz w:val="32"/>
                <w:szCs w:val="32"/>
              </w:rPr>
            </w:pPr>
            <w:r w:rsidRPr="00605D8D">
              <w:rPr>
                <w:b/>
                <w:bCs/>
                <w:sz w:val="32"/>
                <w:szCs w:val="32"/>
              </w:rPr>
              <w:t>Measure</w:t>
            </w:r>
          </w:p>
          <w:p w:rsidR="00605D8D" w:rsidRDefault="00605D8D"/>
        </w:tc>
      </w:tr>
      <w:tr w:rsidR="00605D8D" w:rsidTr="005A74C7">
        <w:trPr>
          <w:trHeight w:val="1700"/>
        </w:trPr>
        <w:tc>
          <w:tcPr>
            <w:tcW w:w="4950" w:type="dxa"/>
          </w:tcPr>
          <w:p w:rsidR="00C26B8E" w:rsidRPr="00605D8D" w:rsidRDefault="00953332" w:rsidP="00605D8D">
            <w:pPr>
              <w:numPr>
                <w:ilvl w:val="0"/>
                <w:numId w:val="1"/>
              </w:numPr>
            </w:pPr>
            <w:r w:rsidRPr="00605D8D">
              <w:t xml:space="preserve">Leadership </w:t>
            </w:r>
          </w:p>
          <w:p w:rsidR="00605D8D" w:rsidRDefault="00605D8D"/>
        </w:tc>
        <w:tc>
          <w:tcPr>
            <w:tcW w:w="6300" w:type="dxa"/>
          </w:tcPr>
          <w:p w:rsidR="00C26B8E" w:rsidRPr="00605D8D" w:rsidRDefault="00953332" w:rsidP="00605D8D">
            <w:pPr>
              <w:numPr>
                <w:ilvl w:val="0"/>
                <w:numId w:val="2"/>
              </w:numPr>
            </w:pPr>
            <w:r w:rsidRPr="00605D8D">
              <w:t xml:space="preserve">Lives the Company Values </w:t>
            </w:r>
          </w:p>
          <w:p w:rsidR="00C26B8E" w:rsidRPr="00605D8D" w:rsidRDefault="00953332" w:rsidP="00605D8D">
            <w:pPr>
              <w:numPr>
                <w:ilvl w:val="0"/>
                <w:numId w:val="2"/>
              </w:numPr>
            </w:pPr>
            <w:r w:rsidRPr="00605D8D">
              <w:t xml:space="preserve">Good Team Player </w:t>
            </w:r>
          </w:p>
          <w:p w:rsidR="00C26B8E" w:rsidRPr="00605D8D" w:rsidRDefault="00953332" w:rsidP="00605D8D">
            <w:pPr>
              <w:numPr>
                <w:ilvl w:val="0"/>
                <w:numId w:val="2"/>
              </w:numPr>
            </w:pPr>
            <w:r w:rsidRPr="00605D8D">
              <w:t xml:space="preserve">A safety leader </w:t>
            </w:r>
          </w:p>
          <w:p w:rsidR="00C26B8E" w:rsidRPr="00605D8D" w:rsidRDefault="00953332" w:rsidP="00605D8D">
            <w:pPr>
              <w:numPr>
                <w:ilvl w:val="0"/>
                <w:numId w:val="2"/>
              </w:numPr>
            </w:pPr>
            <w:r w:rsidRPr="00605D8D">
              <w:t xml:space="preserve">Provides excellent leadership to Direct Reports </w:t>
            </w:r>
          </w:p>
          <w:p w:rsidR="00605D8D" w:rsidRDefault="00605D8D"/>
        </w:tc>
      </w:tr>
      <w:tr w:rsidR="00605D8D" w:rsidTr="005A74C7">
        <w:trPr>
          <w:trHeight w:val="2060"/>
        </w:trPr>
        <w:tc>
          <w:tcPr>
            <w:tcW w:w="4950" w:type="dxa"/>
          </w:tcPr>
          <w:p w:rsidR="00605D8D" w:rsidRPr="00605D8D" w:rsidRDefault="00605D8D" w:rsidP="00605D8D">
            <w:pPr>
              <w:rPr>
                <w:b/>
              </w:rPr>
            </w:pPr>
            <w:r w:rsidRPr="00605D8D">
              <w:rPr>
                <w:b/>
                <w:u w:val="single"/>
              </w:rPr>
              <w:t>Role specific KPI’s</w:t>
            </w:r>
          </w:p>
          <w:p w:rsidR="00605D8D" w:rsidRPr="00605D8D" w:rsidRDefault="00605D8D" w:rsidP="00605D8D">
            <w:r w:rsidRPr="00605D8D">
              <w:t xml:space="preserve">2.    Drive the safety culture at </w:t>
            </w:r>
            <w:r w:rsidR="0012453D">
              <w:t xml:space="preserve">NYAKABINGO </w:t>
            </w:r>
            <w:bookmarkStart w:id="0" w:name="_GoBack"/>
            <w:bookmarkEnd w:id="0"/>
            <w:r w:rsidRPr="00605D8D">
              <w:t>Mine Site</w:t>
            </w:r>
          </w:p>
          <w:p w:rsidR="00605D8D" w:rsidRPr="00605D8D" w:rsidRDefault="00605D8D" w:rsidP="00605D8D">
            <w:r w:rsidRPr="00605D8D">
              <w:t xml:space="preserve">3.    Business performance </w:t>
            </w:r>
          </w:p>
          <w:p w:rsidR="00C26B8E" w:rsidRPr="00605D8D" w:rsidRDefault="00953332" w:rsidP="00605D8D">
            <w:pPr>
              <w:numPr>
                <w:ilvl w:val="0"/>
                <w:numId w:val="3"/>
              </w:numPr>
            </w:pPr>
            <w:r w:rsidRPr="00605D8D">
              <w:t xml:space="preserve">Business Improvement/optimization </w:t>
            </w:r>
          </w:p>
          <w:p w:rsidR="00C26B8E" w:rsidRPr="00605D8D" w:rsidRDefault="00953332" w:rsidP="00605D8D">
            <w:pPr>
              <w:numPr>
                <w:ilvl w:val="0"/>
                <w:numId w:val="3"/>
              </w:numPr>
            </w:pPr>
            <w:r w:rsidRPr="00605D8D">
              <w:t>Drive the Culture Change</w:t>
            </w:r>
          </w:p>
          <w:p w:rsidR="00605D8D" w:rsidRDefault="00605D8D"/>
        </w:tc>
        <w:tc>
          <w:tcPr>
            <w:tcW w:w="6300" w:type="dxa"/>
          </w:tcPr>
          <w:p w:rsidR="00C26B8E" w:rsidRPr="00605D8D" w:rsidRDefault="00953332" w:rsidP="00605D8D">
            <w:pPr>
              <w:numPr>
                <w:ilvl w:val="0"/>
                <w:numId w:val="4"/>
              </w:numPr>
            </w:pPr>
            <w:r w:rsidRPr="00605D8D">
              <w:rPr>
                <w:b/>
                <w:bCs/>
                <w:lang w:val="en-ZA"/>
              </w:rPr>
              <w:t xml:space="preserve">Safety Compliance: </w:t>
            </w:r>
          </w:p>
          <w:p w:rsidR="00C26B8E" w:rsidRPr="00605D8D" w:rsidRDefault="00953332" w:rsidP="00605D8D">
            <w:pPr>
              <w:numPr>
                <w:ilvl w:val="0"/>
                <w:numId w:val="5"/>
              </w:numPr>
            </w:pPr>
            <w:r w:rsidRPr="00605D8D">
              <w:rPr>
                <w:lang w:val="en-ZA"/>
              </w:rPr>
              <w:t xml:space="preserve">Ensure that all engineering work </w:t>
            </w:r>
            <w:proofErr w:type="gramStart"/>
            <w:r w:rsidRPr="00605D8D">
              <w:rPr>
                <w:lang w:val="en-ZA"/>
              </w:rPr>
              <w:t>is performed</w:t>
            </w:r>
            <w:proofErr w:type="gramEnd"/>
            <w:r w:rsidRPr="00605D8D">
              <w:rPr>
                <w:lang w:val="en-ZA"/>
              </w:rPr>
              <w:t xml:space="preserve"> in accordance with relevant safety regulations and standards. </w:t>
            </w:r>
          </w:p>
          <w:p w:rsidR="00C26B8E" w:rsidRPr="00605D8D" w:rsidRDefault="00953332" w:rsidP="00605D8D">
            <w:pPr>
              <w:numPr>
                <w:ilvl w:val="0"/>
                <w:numId w:val="6"/>
              </w:numPr>
            </w:pPr>
            <w:r w:rsidRPr="00605D8D">
              <w:rPr>
                <w:b/>
                <w:bCs/>
                <w:lang w:val="en-ZA"/>
              </w:rPr>
              <w:t xml:space="preserve">Project Schedule: </w:t>
            </w:r>
          </w:p>
          <w:p w:rsidR="00C26B8E" w:rsidRPr="00605D8D" w:rsidRDefault="00953332" w:rsidP="00605D8D">
            <w:pPr>
              <w:numPr>
                <w:ilvl w:val="0"/>
                <w:numId w:val="7"/>
              </w:numPr>
            </w:pPr>
            <w:r w:rsidRPr="00605D8D">
              <w:rPr>
                <w:lang w:val="en-ZA"/>
              </w:rPr>
              <w:t xml:space="preserve">Monitor the progress of engineering projects, including the completion of milestones, the number of project </w:t>
            </w:r>
            <w:r w:rsidR="00605D8D">
              <w:rPr>
                <w:lang w:val="en-ZA"/>
              </w:rPr>
              <w:t xml:space="preserve">delays, and ensure projects </w:t>
            </w:r>
            <w:proofErr w:type="gramStart"/>
            <w:r w:rsidR="00605D8D">
              <w:rPr>
                <w:lang w:val="en-ZA"/>
              </w:rPr>
              <w:t xml:space="preserve">are </w:t>
            </w:r>
            <w:r w:rsidRPr="00605D8D">
              <w:rPr>
                <w:lang w:val="en-ZA"/>
              </w:rPr>
              <w:t>completed</w:t>
            </w:r>
            <w:proofErr w:type="gramEnd"/>
            <w:r w:rsidRPr="00605D8D">
              <w:rPr>
                <w:lang w:val="en-ZA"/>
              </w:rPr>
              <w:t xml:space="preserve"> in timely manner.</w:t>
            </w:r>
          </w:p>
          <w:p w:rsidR="00C26B8E" w:rsidRPr="00605D8D" w:rsidRDefault="00953332" w:rsidP="00605D8D">
            <w:pPr>
              <w:numPr>
                <w:ilvl w:val="0"/>
                <w:numId w:val="8"/>
              </w:numPr>
            </w:pPr>
            <w:r w:rsidRPr="00605D8D">
              <w:rPr>
                <w:b/>
                <w:bCs/>
                <w:lang w:val="en-ZA"/>
              </w:rPr>
              <w:t xml:space="preserve">Quality Control: </w:t>
            </w:r>
          </w:p>
          <w:p w:rsidR="00C26B8E" w:rsidRPr="00605D8D" w:rsidRDefault="00953332" w:rsidP="00605D8D">
            <w:pPr>
              <w:numPr>
                <w:ilvl w:val="0"/>
                <w:numId w:val="9"/>
              </w:numPr>
            </w:pPr>
            <w:r w:rsidRPr="00605D8D">
              <w:rPr>
                <w:lang w:val="en-ZA"/>
              </w:rPr>
              <w:t xml:space="preserve">Monitor the quality of engineering work, including the number of defects and the overall quality of the finished product. </w:t>
            </w:r>
          </w:p>
          <w:p w:rsidR="00C26B8E" w:rsidRPr="00605D8D" w:rsidRDefault="00953332" w:rsidP="00605D8D">
            <w:pPr>
              <w:numPr>
                <w:ilvl w:val="0"/>
                <w:numId w:val="10"/>
              </w:numPr>
            </w:pPr>
            <w:r w:rsidRPr="00605D8D">
              <w:rPr>
                <w:b/>
                <w:bCs/>
                <w:lang w:val="en-ZA"/>
              </w:rPr>
              <w:t xml:space="preserve">Cost Control: </w:t>
            </w:r>
          </w:p>
          <w:p w:rsidR="00C26B8E" w:rsidRPr="00605D8D" w:rsidRDefault="00953332" w:rsidP="00605D8D">
            <w:pPr>
              <w:numPr>
                <w:ilvl w:val="0"/>
                <w:numId w:val="11"/>
              </w:numPr>
            </w:pPr>
            <w:r w:rsidRPr="00605D8D">
              <w:rPr>
                <w:lang w:val="en-ZA"/>
              </w:rPr>
              <w:t>Monitor engineering costs, including materials, labour, and equipment costs.</w:t>
            </w:r>
          </w:p>
          <w:p w:rsidR="00C26B8E" w:rsidRPr="00605D8D" w:rsidRDefault="00953332" w:rsidP="00605D8D">
            <w:pPr>
              <w:numPr>
                <w:ilvl w:val="0"/>
                <w:numId w:val="11"/>
              </w:numPr>
            </w:pPr>
            <w:r w:rsidRPr="00605D8D">
              <w:rPr>
                <w:lang w:val="en-ZA"/>
              </w:rPr>
              <w:t>Reduce waste and identify ways to lower costs in all facets of the engineering department.</w:t>
            </w:r>
          </w:p>
          <w:p w:rsidR="00C26B8E" w:rsidRPr="00605D8D" w:rsidRDefault="00953332" w:rsidP="00605D8D">
            <w:pPr>
              <w:numPr>
                <w:ilvl w:val="0"/>
                <w:numId w:val="12"/>
              </w:numPr>
            </w:pPr>
            <w:r w:rsidRPr="00605D8D">
              <w:rPr>
                <w:b/>
                <w:bCs/>
                <w:lang w:val="en-ZA"/>
              </w:rPr>
              <w:t xml:space="preserve">Training and Development: </w:t>
            </w:r>
          </w:p>
          <w:p w:rsidR="00C26B8E" w:rsidRPr="00605D8D" w:rsidRDefault="00953332" w:rsidP="00605D8D">
            <w:pPr>
              <w:numPr>
                <w:ilvl w:val="0"/>
                <w:numId w:val="13"/>
              </w:numPr>
            </w:pPr>
            <w:r w:rsidRPr="00605D8D">
              <w:rPr>
                <w:lang w:val="en-ZA"/>
              </w:rPr>
              <w:t xml:space="preserve">Continuously improve skills and knowledge through training and attending courses as well as training/advising all other engineering employees. </w:t>
            </w:r>
          </w:p>
          <w:p w:rsidR="00C26B8E" w:rsidRPr="00605D8D" w:rsidRDefault="00953332" w:rsidP="00605D8D">
            <w:pPr>
              <w:numPr>
                <w:ilvl w:val="0"/>
                <w:numId w:val="14"/>
              </w:numPr>
            </w:pPr>
            <w:r w:rsidRPr="00605D8D">
              <w:rPr>
                <w:b/>
                <w:bCs/>
                <w:lang w:val="en-ZA"/>
              </w:rPr>
              <w:t xml:space="preserve">Innovation and Improvement: </w:t>
            </w:r>
          </w:p>
          <w:p w:rsidR="00C26B8E" w:rsidRPr="00605D8D" w:rsidRDefault="00953332" w:rsidP="00605D8D">
            <w:pPr>
              <w:numPr>
                <w:ilvl w:val="0"/>
                <w:numId w:val="14"/>
              </w:numPr>
            </w:pPr>
            <w:r w:rsidRPr="00605D8D">
              <w:rPr>
                <w:lang w:val="en-ZA"/>
              </w:rPr>
              <w:t xml:space="preserve">Continuously look to improve processes, systems, and equipment that will prove efficiency and reduce wastage throughout the department. </w:t>
            </w:r>
          </w:p>
          <w:p w:rsidR="00605D8D" w:rsidRDefault="00605D8D"/>
        </w:tc>
      </w:tr>
    </w:tbl>
    <w:p w:rsidR="00605D8D" w:rsidRDefault="00605D8D"/>
    <w:p w:rsidR="00605D8D" w:rsidRDefault="00605D8D">
      <w:r>
        <w:br w:type="page"/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5670"/>
        <w:gridCol w:w="5760"/>
      </w:tblGrid>
      <w:tr w:rsidR="00605D8D" w:rsidTr="005A74C7">
        <w:trPr>
          <w:trHeight w:val="431"/>
        </w:trPr>
        <w:tc>
          <w:tcPr>
            <w:tcW w:w="5670" w:type="dxa"/>
          </w:tcPr>
          <w:p w:rsidR="00605D8D" w:rsidRPr="00605D8D" w:rsidRDefault="00605D8D" w:rsidP="00605D8D">
            <w:r w:rsidRPr="00605D8D">
              <w:rPr>
                <w:b/>
                <w:bCs/>
              </w:rPr>
              <w:lastRenderedPageBreak/>
              <w:t xml:space="preserve">Measure </w:t>
            </w:r>
          </w:p>
          <w:p w:rsidR="00605D8D" w:rsidRDefault="00605D8D"/>
        </w:tc>
        <w:tc>
          <w:tcPr>
            <w:tcW w:w="5760" w:type="dxa"/>
          </w:tcPr>
          <w:p w:rsidR="00605D8D" w:rsidRPr="00605D8D" w:rsidRDefault="00605D8D" w:rsidP="00605D8D">
            <w:r w:rsidRPr="00605D8D">
              <w:rPr>
                <w:b/>
                <w:bCs/>
              </w:rPr>
              <w:t xml:space="preserve">Expectation </w:t>
            </w:r>
          </w:p>
          <w:p w:rsidR="00605D8D" w:rsidRDefault="00605D8D"/>
        </w:tc>
      </w:tr>
      <w:tr w:rsidR="00605D8D" w:rsidTr="005A74C7">
        <w:trPr>
          <w:trHeight w:val="710"/>
        </w:trPr>
        <w:tc>
          <w:tcPr>
            <w:tcW w:w="5670" w:type="dxa"/>
          </w:tcPr>
          <w:p w:rsidR="00605D8D" w:rsidRPr="00605D8D" w:rsidRDefault="00605D8D" w:rsidP="00605D8D">
            <w:r w:rsidRPr="00605D8D">
              <w:t xml:space="preserve">Lives the Company Values </w:t>
            </w:r>
          </w:p>
          <w:p w:rsidR="00605D8D" w:rsidRDefault="00605D8D"/>
        </w:tc>
        <w:tc>
          <w:tcPr>
            <w:tcW w:w="5760" w:type="dxa"/>
          </w:tcPr>
          <w:p w:rsidR="00C26B8E" w:rsidRPr="00605D8D" w:rsidRDefault="00953332" w:rsidP="00605D8D">
            <w:pPr>
              <w:numPr>
                <w:ilvl w:val="0"/>
                <w:numId w:val="15"/>
              </w:numPr>
            </w:pPr>
            <w:r w:rsidRPr="00605D8D">
              <w:t xml:space="preserve">Leads by example – mirrors the behaviors that support the Company Values </w:t>
            </w:r>
          </w:p>
          <w:p w:rsidR="00C26B8E" w:rsidRPr="00605D8D" w:rsidRDefault="00953332" w:rsidP="00605D8D">
            <w:pPr>
              <w:numPr>
                <w:ilvl w:val="0"/>
                <w:numId w:val="15"/>
              </w:numPr>
            </w:pPr>
            <w:r w:rsidRPr="00605D8D">
              <w:t xml:space="preserve">Holds team accountable for living the values </w:t>
            </w:r>
          </w:p>
          <w:p w:rsidR="00605D8D" w:rsidRDefault="00605D8D"/>
        </w:tc>
      </w:tr>
      <w:tr w:rsidR="00605D8D" w:rsidTr="005A74C7">
        <w:trPr>
          <w:trHeight w:val="620"/>
        </w:trPr>
        <w:tc>
          <w:tcPr>
            <w:tcW w:w="5670" w:type="dxa"/>
          </w:tcPr>
          <w:p w:rsidR="00605D8D" w:rsidRPr="00605D8D" w:rsidRDefault="00605D8D" w:rsidP="00605D8D">
            <w:r w:rsidRPr="00605D8D">
              <w:t xml:space="preserve">Good team player </w:t>
            </w:r>
          </w:p>
          <w:p w:rsidR="00605D8D" w:rsidRDefault="00605D8D"/>
        </w:tc>
        <w:tc>
          <w:tcPr>
            <w:tcW w:w="5760" w:type="dxa"/>
          </w:tcPr>
          <w:p w:rsidR="00C26B8E" w:rsidRPr="00605D8D" w:rsidRDefault="00953332" w:rsidP="00605D8D">
            <w:pPr>
              <w:numPr>
                <w:ilvl w:val="0"/>
                <w:numId w:val="16"/>
              </w:numPr>
            </w:pPr>
            <w:r w:rsidRPr="00605D8D">
              <w:t xml:space="preserve">Makes decisions and takes actions in the best interest of Trinity </w:t>
            </w:r>
          </w:p>
          <w:p w:rsidR="00C26B8E" w:rsidRPr="00605D8D" w:rsidRDefault="00953332" w:rsidP="00605D8D">
            <w:pPr>
              <w:numPr>
                <w:ilvl w:val="0"/>
                <w:numId w:val="16"/>
              </w:numPr>
            </w:pPr>
            <w:r w:rsidRPr="00605D8D">
              <w:t xml:space="preserve">Supports </w:t>
            </w:r>
            <w:r w:rsidR="00736976">
              <w:t xml:space="preserve">Team </w:t>
            </w:r>
            <w:r w:rsidRPr="00605D8D">
              <w:t xml:space="preserve">members by providing them with honest feedback on issues </w:t>
            </w:r>
          </w:p>
          <w:p w:rsidR="00C26B8E" w:rsidRPr="00605D8D" w:rsidRDefault="00953332" w:rsidP="00605D8D">
            <w:pPr>
              <w:numPr>
                <w:ilvl w:val="0"/>
                <w:numId w:val="16"/>
              </w:numPr>
            </w:pPr>
            <w:r w:rsidRPr="00605D8D">
              <w:t>Follows and ensures his/her team follow the company processes and systems</w:t>
            </w:r>
          </w:p>
          <w:p w:rsidR="00605D8D" w:rsidRDefault="00605D8D"/>
        </w:tc>
      </w:tr>
      <w:tr w:rsidR="00605D8D" w:rsidTr="005A74C7">
        <w:trPr>
          <w:trHeight w:val="1259"/>
        </w:trPr>
        <w:tc>
          <w:tcPr>
            <w:tcW w:w="5670" w:type="dxa"/>
          </w:tcPr>
          <w:p w:rsidR="005A74C7" w:rsidRPr="005A74C7" w:rsidRDefault="005A74C7" w:rsidP="005A74C7">
            <w:r w:rsidRPr="005A74C7">
              <w:t>A safety leader</w:t>
            </w:r>
          </w:p>
          <w:p w:rsidR="00605D8D" w:rsidRDefault="00605D8D"/>
        </w:tc>
        <w:tc>
          <w:tcPr>
            <w:tcW w:w="5760" w:type="dxa"/>
          </w:tcPr>
          <w:p w:rsidR="00C26B8E" w:rsidRPr="005A74C7" w:rsidRDefault="00953332" w:rsidP="005A74C7">
            <w:pPr>
              <w:numPr>
                <w:ilvl w:val="0"/>
                <w:numId w:val="17"/>
              </w:numPr>
            </w:pPr>
            <w:r w:rsidRPr="005A74C7">
              <w:t xml:space="preserve">Visibly leads the safety effort in his/her area of responsibility </w:t>
            </w:r>
          </w:p>
          <w:p w:rsidR="00C26B8E" w:rsidRPr="005A74C7" w:rsidRDefault="00953332" w:rsidP="005A74C7">
            <w:pPr>
              <w:numPr>
                <w:ilvl w:val="0"/>
                <w:numId w:val="17"/>
              </w:numPr>
            </w:pPr>
            <w:r w:rsidRPr="005A74C7">
              <w:t xml:space="preserve">Creates a caring culture in his/her area of responsibility </w:t>
            </w:r>
          </w:p>
          <w:p w:rsidR="00B23E8E" w:rsidRDefault="00953332" w:rsidP="005A74C7">
            <w:pPr>
              <w:numPr>
                <w:ilvl w:val="0"/>
                <w:numId w:val="17"/>
              </w:numPr>
            </w:pPr>
            <w:r w:rsidRPr="005A74C7">
              <w:t>Holds his/her team accountable for safety performance</w:t>
            </w:r>
          </w:p>
          <w:p w:rsidR="00B23E8E" w:rsidRDefault="00B23E8E" w:rsidP="005A74C7">
            <w:pPr>
              <w:numPr>
                <w:ilvl w:val="0"/>
                <w:numId w:val="17"/>
              </w:numPr>
            </w:pPr>
            <w:r>
              <w:t>Work accordingly to health and safety procedures</w:t>
            </w:r>
          </w:p>
          <w:p w:rsidR="00C26B8E" w:rsidRPr="005A74C7" w:rsidRDefault="00B23E8E" w:rsidP="005A74C7">
            <w:pPr>
              <w:numPr>
                <w:ilvl w:val="0"/>
                <w:numId w:val="17"/>
              </w:numPr>
            </w:pPr>
            <w:r>
              <w:t>Work accordingly to Mine Policy</w:t>
            </w:r>
            <w:r w:rsidR="00953332" w:rsidRPr="005A74C7">
              <w:t xml:space="preserve"> </w:t>
            </w:r>
          </w:p>
          <w:p w:rsidR="00605D8D" w:rsidRDefault="00605D8D"/>
        </w:tc>
      </w:tr>
      <w:tr w:rsidR="00605D8D" w:rsidTr="005A74C7">
        <w:trPr>
          <w:trHeight w:val="1331"/>
        </w:trPr>
        <w:tc>
          <w:tcPr>
            <w:tcW w:w="5670" w:type="dxa"/>
          </w:tcPr>
          <w:p w:rsidR="005A74C7" w:rsidRPr="005A74C7" w:rsidRDefault="005A74C7" w:rsidP="005A74C7">
            <w:r w:rsidRPr="005A74C7">
              <w:t xml:space="preserve">Provides excellent leadership to direct reports </w:t>
            </w:r>
          </w:p>
          <w:p w:rsidR="00605D8D" w:rsidRDefault="00605D8D"/>
        </w:tc>
        <w:tc>
          <w:tcPr>
            <w:tcW w:w="5760" w:type="dxa"/>
          </w:tcPr>
          <w:p w:rsidR="00C26B8E" w:rsidRPr="005A74C7" w:rsidRDefault="00953332" w:rsidP="005A74C7">
            <w:pPr>
              <w:numPr>
                <w:ilvl w:val="0"/>
                <w:numId w:val="18"/>
              </w:numPr>
            </w:pPr>
            <w:r w:rsidRPr="005A74C7">
              <w:t xml:space="preserve">Ensures that all direct reports understand what is expected of them (KPI’s) and holds them accountable </w:t>
            </w:r>
          </w:p>
          <w:p w:rsidR="00C26B8E" w:rsidRPr="005A74C7" w:rsidRDefault="00953332" w:rsidP="005A74C7">
            <w:pPr>
              <w:numPr>
                <w:ilvl w:val="0"/>
                <w:numId w:val="18"/>
              </w:numPr>
            </w:pPr>
            <w:r w:rsidRPr="005A74C7">
              <w:t xml:space="preserve">Provides direct reports with honest and pro-active feedback on how they are performing against expectations </w:t>
            </w:r>
          </w:p>
          <w:p w:rsidR="00C26B8E" w:rsidRPr="005A74C7" w:rsidRDefault="00953332" w:rsidP="005A74C7">
            <w:pPr>
              <w:numPr>
                <w:ilvl w:val="0"/>
                <w:numId w:val="18"/>
              </w:numPr>
            </w:pPr>
            <w:r w:rsidRPr="005A74C7">
              <w:t xml:space="preserve">Recognizes good performance </w:t>
            </w:r>
          </w:p>
          <w:p w:rsidR="00C26B8E" w:rsidRPr="005A74C7" w:rsidRDefault="00953332" w:rsidP="005A74C7">
            <w:pPr>
              <w:numPr>
                <w:ilvl w:val="0"/>
                <w:numId w:val="18"/>
              </w:numPr>
            </w:pPr>
            <w:r w:rsidRPr="005A74C7">
              <w:t xml:space="preserve">Leads by example and ensures his/her direct reports lead by example </w:t>
            </w:r>
          </w:p>
          <w:p w:rsidR="00C26B8E" w:rsidRPr="005A74C7" w:rsidRDefault="00953332" w:rsidP="005A74C7">
            <w:pPr>
              <w:numPr>
                <w:ilvl w:val="0"/>
                <w:numId w:val="18"/>
              </w:numPr>
            </w:pPr>
            <w:r w:rsidRPr="005A74C7">
              <w:t>Full engages with team members</w:t>
            </w:r>
          </w:p>
          <w:p w:rsidR="00605D8D" w:rsidRDefault="00605D8D"/>
        </w:tc>
      </w:tr>
    </w:tbl>
    <w:p w:rsidR="00605D8D" w:rsidRDefault="00605D8D"/>
    <w:sectPr w:rsidR="00605D8D" w:rsidSect="00605D8D">
      <w:head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F4" w:rsidRDefault="00785BF4" w:rsidP="00605D8D">
      <w:pPr>
        <w:spacing w:after="0" w:line="240" w:lineRule="auto"/>
      </w:pPr>
      <w:r>
        <w:separator/>
      </w:r>
    </w:p>
  </w:endnote>
  <w:endnote w:type="continuationSeparator" w:id="0">
    <w:p w:rsidR="00785BF4" w:rsidRDefault="00785BF4" w:rsidP="0060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F4" w:rsidRDefault="00785BF4" w:rsidP="00605D8D">
      <w:pPr>
        <w:spacing w:after="0" w:line="240" w:lineRule="auto"/>
      </w:pPr>
      <w:r>
        <w:separator/>
      </w:r>
    </w:p>
  </w:footnote>
  <w:footnote w:type="continuationSeparator" w:id="0">
    <w:p w:rsidR="00785BF4" w:rsidRDefault="00785BF4" w:rsidP="0060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8D" w:rsidRDefault="00605D8D">
    <w:pPr>
      <w:pStyle w:val="Header"/>
    </w:pPr>
    <w:r>
      <w:ptab w:relativeTo="margin" w:alignment="center" w:leader="none"/>
    </w:r>
    <w:r w:rsidRPr="00605D8D">
      <w:rPr>
        <w:noProof/>
      </w:rPr>
      <w:drawing>
        <wp:inline distT="0" distB="0" distL="0" distR="0" wp14:anchorId="4EF4C495" wp14:editId="1F26651E">
          <wp:extent cx="2839706" cy="1088390"/>
          <wp:effectExtent l="0" t="0" r="0" b="0"/>
          <wp:docPr id="1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9706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3EF"/>
    <w:multiLevelType w:val="hybridMultilevel"/>
    <w:tmpl w:val="13782EC0"/>
    <w:lvl w:ilvl="0" w:tplc="FF7CC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8E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24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EB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2C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25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85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E6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B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D040F"/>
    <w:multiLevelType w:val="hybridMultilevel"/>
    <w:tmpl w:val="C0EA68CA"/>
    <w:lvl w:ilvl="0" w:tplc="7494D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0A8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CAC4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A2AC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9245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43E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CC8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AD5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BC8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8E205A"/>
    <w:multiLevelType w:val="hybridMultilevel"/>
    <w:tmpl w:val="9E360C2A"/>
    <w:lvl w:ilvl="0" w:tplc="FDAA2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6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4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89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C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4B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EF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8B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9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4B4384"/>
    <w:multiLevelType w:val="hybridMultilevel"/>
    <w:tmpl w:val="E0304172"/>
    <w:lvl w:ilvl="0" w:tplc="197C1F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16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0E1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2E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23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60DD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2B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CC1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E7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24B6F"/>
    <w:multiLevelType w:val="hybridMultilevel"/>
    <w:tmpl w:val="64F2F3F8"/>
    <w:lvl w:ilvl="0" w:tplc="0340E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44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8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21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262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4A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4D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69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67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C35837"/>
    <w:multiLevelType w:val="hybridMultilevel"/>
    <w:tmpl w:val="E184355E"/>
    <w:lvl w:ilvl="0" w:tplc="A65CB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4E6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46D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C28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A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A9C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CE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AC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C6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A835BE"/>
    <w:multiLevelType w:val="hybridMultilevel"/>
    <w:tmpl w:val="0ABC1CA8"/>
    <w:lvl w:ilvl="0" w:tplc="E2849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6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CD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E1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42D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8D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84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CA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2A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F0213A"/>
    <w:multiLevelType w:val="hybridMultilevel"/>
    <w:tmpl w:val="D6063E98"/>
    <w:lvl w:ilvl="0" w:tplc="A95CA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A82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B4B1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208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0EE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A4BE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8C4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E33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697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C53F4"/>
    <w:multiLevelType w:val="hybridMultilevel"/>
    <w:tmpl w:val="FD60D5CC"/>
    <w:lvl w:ilvl="0" w:tplc="9028E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E21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38B0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20FC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F8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809C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2AB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7CCC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067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27A52A7"/>
    <w:multiLevelType w:val="hybridMultilevel"/>
    <w:tmpl w:val="0DAAA1E8"/>
    <w:lvl w:ilvl="0" w:tplc="C98A5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0F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09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8A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44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06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A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85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62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7C1045"/>
    <w:multiLevelType w:val="hybridMultilevel"/>
    <w:tmpl w:val="D63C6CB2"/>
    <w:lvl w:ilvl="0" w:tplc="6600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2A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8C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01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67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0C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68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42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E9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90359E"/>
    <w:multiLevelType w:val="hybridMultilevel"/>
    <w:tmpl w:val="5BA2D1B4"/>
    <w:lvl w:ilvl="0" w:tplc="8812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47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A8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85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2D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4E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00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A3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EA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54757F"/>
    <w:multiLevelType w:val="hybridMultilevel"/>
    <w:tmpl w:val="C0D896A4"/>
    <w:lvl w:ilvl="0" w:tplc="79D44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526A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ACD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5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47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60E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5859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1C28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245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E706AA"/>
    <w:multiLevelType w:val="hybridMultilevel"/>
    <w:tmpl w:val="BDDAC442"/>
    <w:lvl w:ilvl="0" w:tplc="A20E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28A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4F3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50C8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4A2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0BB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D4F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12A2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4E7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4130326"/>
    <w:multiLevelType w:val="hybridMultilevel"/>
    <w:tmpl w:val="0012345A"/>
    <w:lvl w:ilvl="0" w:tplc="E99A5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2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A0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8C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66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87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28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22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C7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D5006"/>
    <w:multiLevelType w:val="hybridMultilevel"/>
    <w:tmpl w:val="8F5A1B88"/>
    <w:lvl w:ilvl="0" w:tplc="B6686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CA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87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AA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42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0B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EF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CE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EB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B22B4A"/>
    <w:multiLevelType w:val="hybridMultilevel"/>
    <w:tmpl w:val="C596AA02"/>
    <w:lvl w:ilvl="0" w:tplc="9290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26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6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03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4B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65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49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8C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84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03286B"/>
    <w:multiLevelType w:val="hybridMultilevel"/>
    <w:tmpl w:val="B69E6CB2"/>
    <w:lvl w:ilvl="0" w:tplc="8A566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A2F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8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8A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4D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80B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0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C4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2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4"/>
  </w:num>
  <w:num w:numId="5">
    <w:abstractNumId w:val="13"/>
  </w:num>
  <w:num w:numId="6">
    <w:abstractNumId w:val="0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7"/>
  </w:num>
  <w:num w:numId="12">
    <w:abstractNumId w:val="17"/>
  </w:num>
  <w:num w:numId="13">
    <w:abstractNumId w:val="8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8D"/>
    <w:rsid w:val="0012453D"/>
    <w:rsid w:val="00285228"/>
    <w:rsid w:val="005A74C7"/>
    <w:rsid w:val="00605D8D"/>
    <w:rsid w:val="00736976"/>
    <w:rsid w:val="0077651E"/>
    <w:rsid w:val="00785BF4"/>
    <w:rsid w:val="008D7001"/>
    <w:rsid w:val="0092631F"/>
    <w:rsid w:val="00953332"/>
    <w:rsid w:val="00A87E4B"/>
    <w:rsid w:val="00B23E8E"/>
    <w:rsid w:val="00C26B8E"/>
    <w:rsid w:val="00CB42C8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0055"/>
  <w15:chartTrackingRefBased/>
  <w15:docId w15:val="{BDA16935-3D88-4AB9-A455-F6CD91D9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D8D"/>
  </w:style>
  <w:style w:type="paragraph" w:styleId="Footer">
    <w:name w:val="footer"/>
    <w:basedOn w:val="Normal"/>
    <w:link w:val="FooterChar"/>
    <w:uiPriority w:val="99"/>
    <w:unhideWhenUsed/>
    <w:rsid w:val="00605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8D"/>
  </w:style>
  <w:style w:type="table" w:styleId="TableGrid">
    <w:name w:val="Table Grid"/>
    <w:basedOn w:val="TableNormal"/>
    <w:uiPriority w:val="39"/>
    <w:rsid w:val="0060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0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7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8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4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9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Janse Van Rensburg</dc:creator>
  <cp:keywords/>
  <dc:description/>
  <cp:lastModifiedBy>Willem Janse Van Rensburg</cp:lastModifiedBy>
  <cp:revision>6</cp:revision>
  <dcterms:created xsi:type="dcterms:W3CDTF">2024-02-26T07:41:00Z</dcterms:created>
  <dcterms:modified xsi:type="dcterms:W3CDTF">2024-02-26T10:23:00Z</dcterms:modified>
</cp:coreProperties>
</file>